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47" w:rsidRPr="00544A5A" w:rsidRDefault="00632947" w:rsidP="0063294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44A5A">
        <w:rPr>
          <w:rFonts w:ascii="Times New Roman" w:eastAsia="Calibri" w:hAnsi="Times New Roman" w:cs="Times New Roman"/>
        </w:rPr>
        <w:t>Министерство культуры, печати и по делам национальностей</w:t>
      </w:r>
    </w:p>
    <w:p w:rsidR="00632947" w:rsidRPr="00544A5A" w:rsidRDefault="00632947" w:rsidP="006329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44A5A">
        <w:rPr>
          <w:rFonts w:ascii="Times New Roman" w:eastAsia="Calibri" w:hAnsi="Times New Roman" w:cs="Times New Roman"/>
        </w:rPr>
        <w:t>Отдел культуры администрации городского округа «Город Волжск»</w:t>
      </w:r>
    </w:p>
    <w:p w:rsidR="00632947" w:rsidRPr="00544A5A" w:rsidRDefault="00632947" w:rsidP="00632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947" w:rsidRPr="00544A5A" w:rsidRDefault="00632947" w:rsidP="00632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A5A">
        <w:rPr>
          <w:rFonts w:ascii="Times New Roman" w:eastAsia="Calibri" w:hAnsi="Times New Roman" w:cs="Times New Roman"/>
          <w:b/>
          <w:sz w:val="28"/>
          <w:szCs w:val="28"/>
        </w:rPr>
        <w:t>Публичный доклад</w:t>
      </w:r>
    </w:p>
    <w:p w:rsidR="00632947" w:rsidRPr="00544A5A" w:rsidRDefault="00632947" w:rsidP="00632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A5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образовательное учреждение дополнительного образования детей «Детская художественная школа </w:t>
      </w:r>
      <w:proofErr w:type="spellStart"/>
      <w:r w:rsidRPr="00544A5A"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gramStart"/>
      <w:r w:rsidRPr="00544A5A">
        <w:rPr>
          <w:rFonts w:ascii="Times New Roman" w:eastAsia="Calibri" w:hAnsi="Times New Roman" w:cs="Times New Roman"/>
          <w:b/>
          <w:sz w:val="28"/>
          <w:szCs w:val="28"/>
        </w:rPr>
        <w:t>.В</w:t>
      </w:r>
      <w:proofErr w:type="gramEnd"/>
      <w:r w:rsidRPr="00544A5A">
        <w:rPr>
          <w:rFonts w:ascii="Times New Roman" w:eastAsia="Calibri" w:hAnsi="Times New Roman" w:cs="Times New Roman"/>
          <w:b/>
          <w:sz w:val="28"/>
          <w:szCs w:val="28"/>
        </w:rPr>
        <w:t>олжска</w:t>
      </w:r>
      <w:proofErr w:type="spellEnd"/>
      <w:r w:rsidRPr="00544A5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32947" w:rsidRPr="00544A5A" w:rsidRDefault="00632947" w:rsidP="006329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A5A">
        <w:rPr>
          <w:rFonts w:ascii="Times New Roman" w:eastAsia="Calibri" w:hAnsi="Times New Roman" w:cs="Times New Roman"/>
          <w:b/>
          <w:sz w:val="28"/>
          <w:szCs w:val="28"/>
        </w:rPr>
        <w:t>за 201</w:t>
      </w:r>
      <w:r w:rsidR="001B1C7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44A5A">
        <w:rPr>
          <w:rFonts w:ascii="Times New Roman" w:eastAsia="Calibri" w:hAnsi="Times New Roman" w:cs="Times New Roman"/>
          <w:b/>
          <w:sz w:val="28"/>
          <w:szCs w:val="28"/>
        </w:rPr>
        <w:t>-201</w:t>
      </w:r>
      <w:r w:rsidR="001B1C7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44A5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632947" w:rsidRDefault="00632947" w:rsidP="006329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A5A">
        <w:rPr>
          <w:rFonts w:ascii="Times New Roman" w:eastAsia="Calibri" w:hAnsi="Times New Roman" w:cs="Times New Roman"/>
          <w:b/>
          <w:sz w:val="28"/>
          <w:szCs w:val="28"/>
        </w:rPr>
        <w:t>Информационная справка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3DD">
        <w:rPr>
          <w:rFonts w:ascii="Times New Roman" w:hAnsi="Times New Roman" w:cs="Times New Roman"/>
          <w:sz w:val="28"/>
          <w:szCs w:val="28"/>
        </w:rPr>
        <w:t>Художественное образование занимает сегодня прочное</w:t>
      </w:r>
      <w:r>
        <w:rPr>
          <w:rFonts w:ascii="Times New Roman" w:hAnsi="Times New Roman" w:cs="Times New Roman"/>
          <w:sz w:val="28"/>
          <w:szCs w:val="28"/>
        </w:rPr>
        <w:t xml:space="preserve"> и значительное место в удовлетворении образовательных потребностей личности, общества, государства. Оно призвано не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помочь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формированию творческой личности, понимающей произведения искусства, обладающей художественным вкусом, но и выработать профессиональные знания умения и навыки. 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художественное образование является важным этапом социально-профессионального становления личности. С него начинается путь формирования творца, оно закладывает азы профессионального мастерства, содействует развитию духовного, нравственного и гражданского потенциала молодого художника.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основана в 1966 году решением Исполкома городского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олжска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 школы Акимов Владимир Сергеевич, преподаватель высшей категории.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1990 году было выделено новое типовое здание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.Щ</w:t>
      </w:r>
      <w:proofErr w:type="gramEnd"/>
      <w:r>
        <w:rPr>
          <w:rFonts w:ascii="Times New Roman" w:hAnsi="Times New Roman" w:cs="Times New Roman"/>
          <w:sz w:val="28"/>
          <w:szCs w:val="28"/>
        </w:rPr>
        <w:t>ербакова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д.4. </w:t>
      </w:r>
      <w:r w:rsidR="008A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большего удобства жителей города в разных микрорайонах открыты еще два здания школы: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1995 году решением Исполкома городского совета выделено одно здание в микрорайоне «Машиностроитель»;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1997 году решением Администрации города было выделено одно здание в микрорайоне «Заря».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школе обучается 260 человек, это 24 класса. Работает 1</w:t>
      </w:r>
      <w:r w:rsidR="001B1C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преподавателей </w:t>
      </w:r>
      <w:r w:rsidR="001B1C7E">
        <w:rPr>
          <w:rFonts w:ascii="Times New Roman" w:hAnsi="Times New Roman" w:cs="Times New Roman"/>
          <w:sz w:val="28"/>
          <w:szCs w:val="28"/>
        </w:rPr>
        <w:t>с высшим образованием,</w:t>
      </w:r>
      <w:r>
        <w:rPr>
          <w:rFonts w:ascii="Times New Roman" w:hAnsi="Times New Roman" w:cs="Times New Roman"/>
          <w:sz w:val="28"/>
          <w:szCs w:val="28"/>
        </w:rPr>
        <w:t xml:space="preserve"> из них – 6 преподавателей с высшей квалификационной категорией, 2 преподавателя с первой квалификационной категорией, </w:t>
      </w:r>
      <w:r w:rsidR="001B1C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со второй квалификационной категорией.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октября 2007 года Министерство культуры, печати и по делам национальностей Республики Марий Эл продлило на 5 лет художественной школе лицензию на право осуществления образовательной деятельности. 27 мая 2009 получено Свидетельство о государственной аккредитации. За педагогическое мастерство, успехи в обучении и воспитании подрастающего поколения, многолетний творческий поиск школе присвоена в 2009 году высшая квалификационная категория.</w:t>
      </w:r>
    </w:p>
    <w:p w:rsidR="00632947" w:rsidRDefault="001B1C7E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июня 2012  года Министерством образования и науки Республики Ма</w:t>
      </w:r>
      <w:r w:rsidR="006516CC">
        <w:rPr>
          <w:rFonts w:ascii="Times New Roman" w:hAnsi="Times New Roman" w:cs="Times New Roman"/>
          <w:sz w:val="28"/>
          <w:szCs w:val="28"/>
        </w:rPr>
        <w:t xml:space="preserve">рий Эл выдана лицензия на </w:t>
      </w:r>
      <w:proofErr w:type="gramStart"/>
      <w:r w:rsidR="006516CC">
        <w:rPr>
          <w:rFonts w:ascii="Times New Roman" w:hAnsi="Times New Roman" w:cs="Times New Roman"/>
          <w:sz w:val="28"/>
          <w:szCs w:val="28"/>
        </w:rPr>
        <w:t xml:space="preserve">право  </w:t>
      </w:r>
      <w:r>
        <w:rPr>
          <w:rFonts w:ascii="Times New Roman" w:hAnsi="Times New Roman" w:cs="Times New Roman"/>
          <w:sz w:val="28"/>
          <w:szCs w:val="28"/>
        </w:rPr>
        <w:t>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по образовательной программе: «Дополнительное образование детей (изобразительное искусство)</w:t>
      </w:r>
      <w:r w:rsidR="006516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C7E" w:rsidRDefault="001B1C7E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ноября 2012 г. Министерством образования и науки Республики Марий выдана лицензия на право осуществления образовательной деятельности по следующим образовательным программам:</w:t>
      </w:r>
    </w:p>
    <w:p w:rsidR="001B1C7E" w:rsidRDefault="001B1C7E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Дополнительная общеобразовательная программа</w:t>
      </w:r>
      <w:r w:rsidR="00651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«Изобразительное искусство».</w:t>
      </w:r>
    </w:p>
    <w:p w:rsidR="001B1C7E" w:rsidRDefault="001B1C7E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Дополнительная предпрофессиональная</w:t>
      </w:r>
      <w:r w:rsidR="006516CC">
        <w:rPr>
          <w:rFonts w:ascii="Times New Roman" w:hAnsi="Times New Roman" w:cs="Times New Roman"/>
          <w:sz w:val="28"/>
          <w:szCs w:val="28"/>
        </w:rPr>
        <w:t xml:space="preserve"> образовательная программ в области изобразительного искусства: «Живопись». 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Волжская художественная школа является бюджетным учреждением предпрофессионального дополнительного образования детей. Дополнительное образование – это путь к профессиональному и общехудожественному развитию личности с детского возраста. Обучение в школе создает возможность реализации творческих способностей детей и подростков. Задачи современного дополнительного образования – обучить подрастающее поколение азам классического искусства и создать условия поиска новых путей в художественно-эстетическом направлении, в частности через современное искусство, дизайн и народные промыслы. Наша школа дает начальное академическое художественное образование – это процесс получения знаний и умений, накопленных веками, способствующий приобретению опыта классического искусства, понимание другого человека через различные культурные смыслы.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является ступенью к профессиональному образованию. Многие наши выпускники закончили средние и высшие учебные заведения и работают по профилю.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Многие учатся в настоящее время в художественных училищах, художественных институтах городов Йошкар-Ола, Казань, Чебоксары, Лениногорск, Москва, а также академии художеств городов Казань, Иваново, Львов, Нижний Новгород, Красноярск, Москва, Санкт-Петербург, в университете города Владимир.</w:t>
      </w:r>
      <w:proofErr w:type="gramEnd"/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художественной школе рады всем детям и взрослым. Несколько лет творчески и активно работает объединение самодеятельных художников «Палитра».</w:t>
      </w:r>
    </w:p>
    <w:p w:rsidR="004A70F2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школе ведется в групповой форме по предметам: рисунок, живопись, композиция, декоративно-прикладное искусство, история искусства</w:t>
      </w:r>
      <w:r w:rsidR="005E7AD1">
        <w:rPr>
          <w:rFonts w:ascii="Times New Roman" w:hAnsi="Times New Roman" w:cs="Times New Roman"/>
          <w:sz w:val="28"/>
          <w:szCs w:val="28"/>
        </w:rPr>
        <w:t>, пленэр.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AD1">
        <w:rPr>
          <w:rFonts w:ascii="Times New Roman" w:hAnsi="Times New Roman" w:cs="Times New Roman"/>
          <w:sz w:val="28"/>
          <w:szCs w:val="28"/>
        </w:rPr>
        <w:t>По дополнительной предпрофессиональной общеобразовательной программе в области изобразительного искусства: «Живопись» - предметы: рисунок, живопись, станковая композиция, графическая композиция, прикладная композиция, беседа об искусстве, история изобразительного искусства, пленэ</w:t>
      </w:r>
      <w:r w:rsidR="004A70F2"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 xml:space="preserve">на базе центральной школы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.Щ</w:t>
      </w:r>
      <w:proofErr w:type="gramEnd"/>
      <w:r>
        <w:rPr>
          <w:rFonts w:ascii="Times New Roman" w:hAnsi="Times New Roman" w:cs="Times New Roman"/>
          <w:sz w:val="28"/>
          <w:szCs w:val="28"/>
        </w:rPr>
        <w:t>ербакова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д.4, в зданиях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10а  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ул.Воложка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2а. 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первый класс дети принимаются с 10 лет. </w:t>
      </w:r>
    </w:p>
    <w:p w:rsidR="00632947" w:rsidRDefault="00632947" w:rsidP="004A70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отметить высокий уровень преподавательской работы. Наши ученики всегда занимают призовые места на конкурсах различного уровня. </w:t>
      </w:r>
    </w:p>
    <w:p w:rsidR="00F879CF" w:rsidRDefault="00F879CF" w:rsidP="006329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79CF" w:rsidRDefault="00F879CF" w:rsidP="006329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4F7" w:rsidRDefault="00B124F7" w:rsidP="006329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985"/>
        <w:gridCol w:w="1701"/>
        <w:gridCol w:w="1134"/>
        <w:gridCol w:w="2268"/>
      </w:tblGrid>
      <w:tr w:rsidR="00A9766B" w:rsidRPr="00A9766B" w:rsidTr="00A9766B">
        <w:trPr>
          <w:trHeight w:val="300"/>
        </w:trPr>
        <w:tc>
          <w:tcPr>
            <w:tcW w:w="1843" w:type="dxa"/>
            <w:noWrap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ФИО участника конкурса</w:t>
            </w:r>
          </w:p>
        </w:tc>
        <w:tc>
          <w:tcPr>
            <w:tcW w:w="2126" w:type="dxa"/>
            <w:noWrap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Название конкурса, значение</w:t>
            </w:r>
          </w:p>
        </w:tc>
        <w:tc>
          <w:tcPr>
            <w:tcW w:w="1985" w:type="dxa"/>
            <w:noWrap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Место проведения</w:t>
            </w:r>
          </w:p>
        </w:tc>
        <w:tc>
          <w:tcPr>
            <w:tcW w:w="1701" w:type="dxa"/>
            <w:noWrap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Дата</w:t>
            </w:r>
          </w:p>
        </w:tc>
        <w:tc>
          <w:tcPr>
            <w:tcW w:w="1134" w:type="dxa"/>
            <w:noWrap/>
            <w:hideMark/>
          </w:tcPr>
          <w:p w:rsid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Степень </w:t>
            </w: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лауреа</w:t>
            </w:r>
            <w:proofErr w:type="spellEnd"/>
          </w:p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тства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диплома</w:t>
            </w:r>
          </w:p>
        </w:tc>
        <w:tc>
          <w:tcPr>
            <w:tcW w:w="2268" w:type="dxa"/>
            <w:noWrap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ФИО преподавателя</w:t>
            </w:r>
          </w:p>
        </w:tc>
      </w:tr>
      <w:tr w:rsidR="00A9766B" w:rsidRPr="00A9766B" w:rsidTr="00A9766B">
        <w:trPr>
          <w:trHeight w:val="6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Спирина Н.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"Женский образ"      Городской конкурс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.В</w:t>
            </w:r>
            <w:proofErr w:type="gram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олжск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ДХШ </w:t>
            </w: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г.Волжска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"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11.12.2012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Дмитриева А.И.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Пеньковских А.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Дмитриева А.И.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Воробьева А.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Дмитриева А.И.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Буранова В.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Ахметзянова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Л.Н.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Зайцева Е.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Чернышов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М.В.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Астраханцева Ю.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Чернышов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М.В.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Ипатова А.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Ахметзянова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Л.Н.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Борисова С.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Карасев Ю.В.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Арсентьева</w:t>
            </w:r>
            <w:proofErr w:type="gram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В</w:t>
            </w:r>
            <w:proofErr w:type="gramEnd"/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Карасев Ю.В.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Валькова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М.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Шебуняева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Т.А.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Шуршева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Д.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Шебуняева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Т.А.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Артюшкина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А.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Чернышов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М.В.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Щербакова Н.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Дмитриева А.И.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Кашапова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Н.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Дмитриева А.И.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Матвеева Л.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2 место 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Ахметзянова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Л.Н.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Олюлин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Н.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Карасев Ю.В.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Гужина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С.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Дмитриева А.И.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Николаева О.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Ахметзянова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Л.Н.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Шокина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М.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Дмитриева А.И.</w:t>
            </w:r>
          </w:p>
        </w:tc>
      </w:tr>
      <w:tr w:rsidR="00A9766B" w:rsidRPr="00A9766B" w:rsidTr="00A9766B">
        <w:trPr>
          <w:trHeight w:val="9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Веревочкина</w:t>
            </w:r>
            <w:proofErr w:type="spellEnd"/>
            <w:proofErr w:type="gram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А</w:t>
            </w:r>
            <w:proofErr w:type="gramEnd"/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"Красота Божьего Мира "Восьмой Международный конкурс детского творчества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осква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 Храм "Спаса на крови"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28.11.2012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Волкова Т.В.</w:t>
            </w:r>
          </w:p>
        </w:tc>
      </w:tr>
      <w:tr w:rsidR="00A9766B" w:rsidRPr="00A9766B" w:rsidTr="00A9766B">
        <w:trPr>
          <w:trHeight w:val="12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Зайцева Е.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Тематический натюрморт (400 лет Дому Романовых, 1150 лет Славянской письменности"    </w:t>
            </w: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Внутришкольный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конкурс</w:t>
            </w:r>
            <w:proofErr w:type="gramEnd"/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.В</w:t>
            </w:r>
            <w:proofErr w:type="gram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олжск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ДХШ </w:t>
            </w: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г.Волжска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"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18.12.2012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Чернышов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М.В.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Буранова В.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1 место 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Ахметзянова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Л.Н.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Чумакова И.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Чернышов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М.В.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Ипатова А.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Ахметзянова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Л.Н.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Романова К.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Ахметзянова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Л.Н.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Артюшкина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А.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Чернышов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М.В.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Астраханцева Ю.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Чернышов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М.В.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Егорова К.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Ахметзянова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Л.Н.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Николаева О.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Ахметзянова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Л.Н.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Сафиуллина А.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Епифанова Т.А.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Малинин С.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Карасев Ю.В.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Касымова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А.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Шебуняева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Т.Ф.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Буркова Л.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Шебуняева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Т.Ф.</w:t>
            </w:r>
          </w:p>
        </w:tc>
      </w:tr>
      <w:tr w:rsidR="00A9766B" w:rsidRPr="00A9766B" w:rsidTr="00A9766B">
        <w:trPr>
          <w:trHeight w:val="12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Романова К.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Тематический натюрморт (400 лет Дому Романовых, 1150 лет Славянской письменности"    Республиканский конкурс</w:t>
            </w:r>
            <w:proofErr w:type="gramEnd"/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.И</w:t>
            </w:r>
            <w:proofErr w:type="gram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ошкар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-Ола, ОПЦ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14-15 января 2013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Ахметзянова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Л.Н.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Ипатова А.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Ахметзянова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Л.Н.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Зайцева Е.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Чернышов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М.В.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Буркова Л.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Шебуняева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Т.А.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Григорьева М.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Карасев Ю.В.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Чумакова И.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Чернышов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М.В.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Сафиуллина А.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Епифанова Т.А.</w:t>
            </w:r>
          </w:p>
        </w:tc>
      </w:tr>
      <w:tr w:rsidR="00A9766B" w:rsidRPr="00A9766B" w:rsidTr="00A9766B">
        <w:trPr>
          <w:trHeight w:val="9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Буркова Л.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"Спорт"    </w:t>
            </w: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Внутришкольный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конкурс по предмету "Композиция"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.В</w:t>
            </w:r>
            <w:proofErr w:type="gram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олжск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ДХШ </w:t>
            </w: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г.Волжска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"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26.03.2013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Ахметзянова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Л.Н.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Зайцева Е.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Чернышов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М.В.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Буркова Л.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Шебуняева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Т.А.</w:t>
            </w:r>
          </w:p>
        </w:tc>
      </w:tr>
      <w:tr w:rsidR="00A9766B" w:rsidRPr="00A9766B" w:rsidTr="00A9766B">
        <w:trPr>
          <w:trHeight w:val="9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Александрова П.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Межрегиональный конкурс для </w:t>
            </w: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учащихсся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ДХШ и ДШИ по предмету "Композиция"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.Й</w:t>
            </w:r>
            <w:proofErr w:type="gram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ошкар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-Ола,  Художественное училище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31.03.2013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Волкова Т.В.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Пенковских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А.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Дмитриева А.И.</w:t>
            </w:r>
          </w:p>
        </w:tc>
      </w:tr>
      <w:tr w:rsidR="00A9766B" w:rsidRPr="00A9766B" w:rsidTr="00A9766B">
        <w:trPr>
          <w:trHeight w:val="3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Буркова Л.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гран-при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Шебуняева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Т.А.</w:t>
            </w:r>
          </w:p>
        </w:tc>
      </w:tr>
      <w:tr w:rsidR="00A9766B" w:rsidRPr="00A9766B" w:rsidTr="00A9766B">
        <w:trPr>
          <w:trHeight w:val="9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Царев И.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"От идеи до модели" Городской конкурс-выставка стендовых моделей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МУ "Отдел образования  администрации городского округа "Город Волжск"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апрель</w:t>
            </w:r>
          </w:p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 место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Ахметзянова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Л.Н.</w:t>
            </w:r>
          </w:p>
        </w:tc>
      </w:tr>
      <w:tr w:rsidR="00A9766B" w:rsidRPr="00A9766B" w:rsidTr="00A9766B">
        <w:trPr>
          <w:trHeight w:val="900"/>
        </w:trPr>
        <w:tc>
          <w:tcPr>
            <w:tcW w:w="1843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Буркова Л.</w:t>
            </w:r>
          </w:p>
        </w:tc>
        <w:tc>
          <w:tcPr>
            <w:tcW w:w="2126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Молодые таланты Республики Марий Эл"  Восьмой Всероссийский конкурс</w:t>
            </w:r>
          </w:p>
        </w:tc>
        <w:tc>
          <w:tcPr>
            <w:tcW w:w="1985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Учебно-методический Центр "Камертон"</w:t>
            </w:r>
          </w:p>
        </w:tc>
        <w:tc>
          <w:tcPr>
            <w:tcW w:w="1701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21.04.2013</w:t>
            </w:r>
          </w:p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Диплом 3 степени</w:t>
            </w:r>
          </w:p>
        </w:tc>
        <w:tc>
          <w:tcPr>
            <w:tcW w:w="2268" w:type="dxa"/>
            <w:hideMark/>
          </w:tcPr>
          <w:p w:rsidR="00A9766B" w:rsidRPr="00A9766B" w:rsidRDefault="00A9766B" w:rsidP="00A9766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Шебуняева</w:t>
            </w:r>
            <w:proofErr w:type="spellEnd"/>
            <w:r w:rsidRPr="00A976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Т.А.</w:t>
            </w:r>
          </w:p>
        </w:tc>
      </w:tr>
    </w:tbl>
    <w:p w:rsidR="00A9766B" w:rsidRPr="00A9766B" w:rsidRDefault="00A9766B" w:rsidP="00A9766B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124F7" w:rsidRDefault="00B124F7" w:rsidP="006329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4F7" w:rsidRDefault="00B124F7" w:rsidP="006329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3322" w:rsidRDefault="00093322" w:rsidP="007945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532" w:rsidRPr="00794532" w:rsidRDefault="00794532" w:rsidP="007945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4532">
        <w:rPr>
          <w:rFonts w:ascii="Times New Roman" w:eastAsia="Calibri" w:hAnsi="Times New Roman" w:cs="Times New Roman"/>
          <w:b/>
          <w:sz w:val="28"/>
          <w:szCs w:val="28"/>
        </w:rPr>
        <w:t>Просветительская деятельность</w:t>
      </w:r>
    </w:p>
    <w:p w:rsidR="00D44D9B" w:rsidRDefault="00D44D9B" w:rsidP="006329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490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03"/>
        <w:gridCol w:w="1554"/>
        <w:gridCol w:w="2698"/>
        <w:gridCol w:w="1135"/>
      </w:tblGrid>
      <w:tr w:rsidR="00794532" w:rsidRPr="00794532" w:rsidTr="008E345E">
        <w:trPr>
          <w:trHeight w:val="600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 w:rsidP="0079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Наличие постоянно действующих лекториев, детских филармоний, передвижны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</w:t>
            </w:r>
            <w:r w:rsidRPr="007945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выставок и т.д. (наименование и круг участников)</w:t>
            </w:r>
          </w:p>
        </w:tc>
      </w:tr>
      <w:tr w:rsidR="00794532" w:rsidRPr="00794532" w:rsidTr="008E345E">
        <w:trPr>
          <w:trHeight w:val="2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</w:tr>
      <w:tr w:rsidR="00794532" w:rsidRPr="00794532" w:rsidTr="008E345E">
        <w:trPr>
          <w:trHeight w:val="104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самодеятельных художников "Палитра"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Учащиеся ДХШ, СОШ и жители города 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Выставочный зал МОУ ДОД ДХШ,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.Щ</w:t>
            </w:r>
            <w:proofErr w:type="gram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ербакова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 w:rsidP="008E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</w:t>
            </w:r>
            <w:r w:rsidR="008E34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</w:tr>
      <w:tr w:rsidR="00794532" w:rsidRPr="00794532" w:rsidTr="008E345E">
        <w:trPr>
          <w:trHeight w:val="104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Персональная выставка преподавателя ДХШ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Шебуняевой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 "Натюрморт"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СОШ, жители города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Фойе МОУ ДОД ДХШ,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.Щ</w:t>
            </w:r>
            <w:proofErr w:type="gram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ербакова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</w:tr>
      <w:tr w:rsidR="00794532" w:rsidRPr="00794532" w:rsidTr="008E345E">
        <w:trPr>
          <w:trHeight w:val="52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работ преподавателей ДХШ ко "Дню пожилого человека"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Жители города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ЦКиД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"Звездный"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794532" w:rsidRPr="00794532" w:rsidTr="008E345E">
        <w:trPr>
          <w:trHeight w:val="130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работ учащихся ДХШ "Земля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Онара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Читатели, учащиеся СОШ, жители города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Центральная библиотека, филиал № 2, Филиал № 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 ноябрь</w:t>
            </w:r>
          </w:p>
        </w:tc>
      </w:tr>
      <w:tr w:rsidR="00794532" w:rsidRPr="00794532" w:rsidTr="008E345E">
        <w:trPr>
          <w:trHeight w:val="78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работ учащихся участников конкурса "Женский образ"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ДХШ, СОШ, родители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 № 9,      Храм "Всех скорбящих радость",  Выставочный зал ДХШ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794532" w:rsidRPr="00794532" w:rsidTr="008E345E">
        <w:trPr>
          <w:trHeight w:val="104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работ учащихся на тему "Рождественская сказка"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СОШ, жители города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Бибилиотеки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                               ДК "Молодежный Центр",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ЦКиД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"Звездный"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794532" w:rsidRPr="00794532" w:rsidTr="008E345E">
        <w:trPr>
          <w:trHeight w:val="104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Персональная выставка работ преподавателей ДХШ 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.Й</w:t>
            </w:r>
            <w:proofErr w:type="gram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ошкар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-Олы  Марии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Клюкиной</w:t>
            </w:r>
            <w:proofErr w:type="spellEnd"/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ДХШ, жители города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Выставочный зал МОУ ДОД ДХШ,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.Щ</w:t>
            </w:r>
            <w:proofErr w:type="gram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ербакова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794532" w:rsidRPr="00794532" w:rsidTr="008E345E">
        <w:trPr>
          <w:trHeight w:val="104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работ учащихся - победителей республиканского конкурса "Тематический натюрморт"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СОШ, жители города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Выставочный зал МОУ ДОД ДХШ,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.Щ</w:t>
            </w:r>
            <w:proofErr w:type="gram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ербакова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январь, февраль</w:t>
            </w:r>
          </w:p>
        </w:tc>
      </w:tr>
      <w:tr w:rsidR="00794532" w:rsidRPr="00794532" w:rsidTr="008E345E">
        <w:trPr>
          <w:trHeight w:val="104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работы: "Встреча учащихся с преподавателями Йошкар-Олинского художественного училища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ДХШ, преподаватели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Выставочный зал МОУ ДОД ДХШ,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.Щ</w:t>
            </w:r>
            <w:proofErr w:type="gram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ербакова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</w:tr>
      <w:tr w:rsidR="00794532" w:rsidRPr="00794532" w:rsidTr="008E345E">
        <w:trPr>
          <w:trHeight w:val="156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Персональная выставка работ преподавателя Художественного училища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.Й</w:t>
            </w:r>
            <w:proofErr w:type="gram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ошкар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-Олы Алексеева А.С.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ДХШ, СОШ, ГОУ "</w:t>
            </w:r>
            <w:proofErr w:type="gram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Промышленно-строит</w:t>
            </w:r>
            <w:proofErr w:type="gram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колледж"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Выставочный зал МОУ ДОД ДХШ,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.Щ</w:t>
            </w:r>
            <w:proofErr w:type="gram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ербакова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март, апрель</w:t>
            </w:r>
          </w:p>
        </w:tc>
      </w:tr>
      <w:tr w:rsidR="00794532" w:rsidRPr="00794532" w:rsidTr="008E345E">
        <w:trPr>
          <w:trHeight w:val="130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о русском изобразительном искусстве "Золотой век"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города, директора СОШ, Отдел культуры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Выставочный зал МОУ ДОД ДХШ,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.Щ</w:t>
            </w:r>
            <w:proofErr w:type="gram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ербакова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794532" w:rsidRPr="00794532" w:rsidTr="008E345E">
        <w:trPr>
          <w:trHeight w:val="130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работ учащихся ДХШ ко "Дню Победы"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Читатели, учащиеся СОШ, жители города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Школы города,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бибилиотеки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                               ДК "Молодежный Центр",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ЦКиД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"Звездный"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794532" w:rsidRPr="00794532" w:rsidTr="008E345E">
        <w:trPr>
          <w:trHeight w:val="104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работ учащихся с объявлением по набору учащихся в 1 класс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Ученики 4-5 классов СОШ, родители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города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10 мая</w:t>
            </w:r>
          </w:p>
        </w:tc>
      </w:tr>
      <w:tr w:rsidR="00794532" w:rsidRPr="00794532" w:rsidTr="008E345E">
        <w:trPr>
          <w:trHeight w:val="52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работ учащихся и преподавателей на тему: "Наш город" (Ко Дню города)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Жители города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Парк Культуры и Досуга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июля</w:t>
            </w:r>
          </w:p>
        </w:tc>
      </w:tr>
      <w:tr w:rsidR="00794532" w:rsidRPr="00794532" w:rsidTr="008E345E">
        <w:trPr>
          <w:trHeight w:val="62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4532" w:rsidRPr="00794532" w:rsidTr="008E345E">
        <w:trPr>
          <w:trHeight w:val="262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45E" w:rsidRDefault="00794532" w:rsidP="008E3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Наиболее значимые концертно-выставочные мероприятия за уч. год </w:t>
            </w:r>
          </w:p>
          <w:p w:rsidR="00794532" w:rsidRPr="00794532" w:rsidRDefault="00794532" w:rsidP="008E3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(юбилеи, праздники, встречи и т.д.) </w:t>
            </w:r>
          </w:p>
        </w:tc>
      </w:tr>
      <w:tr w:rsidR="00794532" w:rsidRPr="00794532" w:rsidTr="008E345E">
        <w:trPr>
          <w:trHeight w:val="2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Аудитория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</w:t>
            </w:r>
          </w:p>
        </w:tc>
      </w:tr>
      <w:tr w:rsidR="00794532" w:rsidRPr="00794532" w:rsidTr="008E345E">
        <w:trPr>
          <w:trHeight w:val="104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Встреча-беседа с преподавателем Йошкар-Олинского художественного училища Алексеевым А.С.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ДХШ, преподаватели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Выставочный зал МОУ ДОД ДХШ, </w:t>
            </w:r>
            <w:proofErr w:type="spell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.Щ</w:t>
            </w:r>
            <w:proofErr w:type="gram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ербакова</w:t>
            </w:r>
            <w:proofErr w:type="spellEnd"/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2" w:rsidRPr="00794532" w:rsidRDefault="0079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</w:tbl>
    <w:p w:rsidR="00B124F7" w:rsidRDefault="00B124F7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4F7" w:rsidRDefault="00B124F7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4F7" w:rsidRDefault="00B124F7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4F7" w:rsidRDefault="00B124F7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4F7" w:rsidRDefault="00B124F7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345E" w:rsidRDefault="008E345E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345E" w:rsidRDefault="008E345E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345E" w:rsidRDefault="008E345E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345E" w:rsidRDefault="008E345E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4F7" w:rsidRDefault="00B124F7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4F7" w:rsidRDefault="00B124F7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4F7" w:rsidRPr="00BF77EF" w:rsidRDefault="00B124F7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77E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Программа развития МОУ ДОД </w:t>
      </w:r>
    </w:p>
    <w:p w:rsidR="00B124F7" w:rsidRPr="00BF77EF" w:rsidRDefault="00B124F7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111"/>
      </w:tblGrid>
      <w:tr w:rsidR="00B124F7" w:rsidRPr="00BF77EF" w:rsidTr="00637D5E">
        <w:tc>
          <w:tcPr>
            <w:tcW w:w="2460" w:type="dxa"/>
          </w:tcPr>
          <w:p w:rsidR="00B124F7" w:rsidRPr="00BF77EF" w:rsidRDefault="00B124F7" w:rsidP="00637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7111" w:type="dxa"/>
          </w:tcPr>
          <w:p w:rsidR="00B124F7" w:rsidRPr="00BF77EF" w:rsidRDefault="00B124F7" w:rsidP="00637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образовательное учреждение дополнительного образования детей «Детская художественная школа </w:t>
            </w:r>
            <w:proofErr w:type="spellStart"/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олжска</w:t>
            </w:r>
            <w:proofErr w:type="spellEnd"/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124F7" w:rsidRPr="00BF77EF" w:rsidTr="00637D5E">
        <w:tc>
          <w:tcPr>
            <w:tcW w:w="2460" w:type="dxa"/>
          </w:tcPr>
          <w:p w:rsidR="00B124F7" w:rsidRPr="00BF77EF" w:rsidRDefault="00B124F7" w:rsidP="00637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7111" w:type="dxa"/>
          </w:tcPr>
          <w:p w:rsidR="00B124F7" w:rsidRPr="00BF77EF" w:rsidRDefault="00B124F7" w:rsidP="00637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425000, Республика Марий Эл, </w:t>
            </w:r>
            <w:proofErr w:type="spellStart"/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олжск</w:t>
            </w:r>
            <w:proofErr w:type="spellEnd"/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ул.Щербакова</w:t>
            </w:r>
            <w:proofErr w:type="spellEnd"/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, д.4</w:t>
            </w:r>
          </w:p>
        </w:tc>
      </w:tr>
      <w:tr w:rsidR="00B124F7" w:rsidRPr="00BF77EF" w:rsidTr="00637D5E">
        <w:tc>
          <w:tcPr>
            <w:tcW w:w="2460" w:type="dxa"/>
          </w:tcPr>
          <w:p w:rsidR="00B124F7" w:rsidRPr="00BF77EF" w:rsidRDefault="00B124F7" w:rsidP="00637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Телефон/факс</w:t>
            </w:r>
          </w:p>
        </w:tc>
        <w:tc>
          <w:tcPr>
            <w:tcW w:w="7111" w:type="dxa"/>
          </w:tcPr>
          <w:p w:rsidR="00B124F7" w:rsidRPr="00BF77EF" w:rsidRDefault="00B124F7" w:rsidP="00637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(883631) 4-68-77</w:t>
            </w:r>
          </w:p>
        </w:tc>
      </w:tr>
      <w:tr w:rsidR="00B124F7" w:rsidRPr="00BF77EF" w:rsidTr="00637D5E">
        <w:tc>
          <w:tcPr>
            <w:tcW w:w="2460" w:type="dxa"/>
          </w:tcPr>
          <w:p w:rsidR="00B124F7" w:rsidRPr="00BF77EF" w:rsidRDefault="00B124F7" w:rsidP="00637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7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111" w:type="dxa"/>
          </w:tcPr>
          <w:p w:rsidR="00B124F7" w:rsidRPr="00BF77EF" w:rsidRDefault="0007097A" w:rsidP="00637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B124F7" w:rsidRPr="00BF77E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Dhsh-voljsk@mail.ru</w:t>
              </w:r>
            </w:hyperlink>
          </w:p>
        </w:tc>
      </w:tr>
      <w:tr w:rsidR="00B124F7" w:rsidRPr="00BF77EF" w:rsidTr="00637D5E">
        <w:tc>
          <w:tcPr>
            <w:tcW w:w="2460" w:type="dxa"/>
          </w:tcPr>
          <w:p w:rsidR="00B124F7" w:rsidRPr="00BF77EF" w:rsidRDefault="00B124F7" w:rsidP="00637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77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Учредители</w:t>
            </w:r>
            <w:proofErr w:type="spellEnd"/>
          </w:p>
        </w:tc>
        <w:tc>
          <w:tcPr>
            <w:tcW w:w="7111" w:type="dxa"/>
          </w:tcPr>
          <w:p w:rsidR="00B124F7" w:rsidRPr="00BF77EF" w:rsidRDefault="00B124F7" w:rsidP="00637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городского округа «Город Волжск»</w:t>
            </w:r>
          </w:p>
        </w:tc>
      </w:tr>
      <w:tr w:rsidR="00B124F7" w:rsidRPr="00BF77EF" w:rsidTr="00637D5E">
        <w:tc>
          <w:tcPr>
            <w:tcW w:w="2460" w:type="dxa"/>
          </w:tcPr>
          <w:p w:rsidR="00B124F7" w:rsidRPr="00BF77EF" w:rsidRDefault="00B124F7" w:rsidP="00637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Маршрутный транспорт</w:t>
            </w:r>
          </w:p>
        </w:tc>
        <w:tc>
          <w:tcPr>
            <w:tcW w:w="7111" w:type="dxa"/>
          </w:tcPr>
          <w:p w:rsidR="00B124F7" w:rsidRPr="00BF77EF" w:rsidRDefault="00B124F7" w:rsidP="00637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7EF">
              <w:rPr>
                <w:rFonts w:ascii="Times New Roman" w:eastAsia="Calibri" w:hAnsi="Times New Roman" w:cs="Times New Roman"/>
                <w:sz w:val="28"/>
                <w:szCs w:val="28"/>
              </w:rPr>
              <w:t>Маршрутное такси: № 1, № 5, № 7, № 8, № 12</w:t>
            </w:r>
          </w:p>
          <w:p w:rsidR="00B124F7" w:rsidRPr="00BF77EF" w:rsidRDefault="00B124F7" w:rsidP="00637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124F7" w:rsidRDefault="00B124F7" w:rsidP="00B12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4F7" w:rsidRPr="00D55413" w:rsidRDefault="00B124F7" w:rsidP="00B12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413">
        <w:rPr>
          <w:rFonts w:ascii="Times New Roman" w:eastAsia="Calibri" w:hAnsi="Times New Roman" w:cs="Times New Roman"/>
          <w:sz w:val="28"/>
          <w:szCs w:val="28"/>
        </w:rPr>
        <w:t>Необходимость разработки данной Программы определяется действием внешних и внутренних факторов.</w:t>
      </w:r>
    </w:p>
    <w:p w:rsidR="00B124F7" w:rsidRPr="00D55413" w:rsidRDefault="00B124F7" w:rsidP="00B12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413">
        <w:rPr>
          <w:rFonts w:ascii="Times New Roman" w:eastAsia="Calibri" w:hAnsi="Times New Roman" w:cs="Times New Roman"/>
          <w:sz w:val="28"/>
          <w:szCs w:val="28"/>
        </w:rPr>
        <w:t>В программу развития входит:</w:t>
      </w:r>
    </w:p>
    <w:p w:rsidR="00B124F7" w:rsidRPr="00D55413" w:rsidRDefault="00B124F7" w:rsidP="00B12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413">
        <w:rPr>
          <w:rFonts w:ascii="Times New Roman" w:eastAsia="Calibri" w:hAnsi="Times New Roman" w:cs="Times New Roman"/>
          <w:sz w:val="28"/>
          <w:szCs w:val="28"/>
        </w:rPr>
        <w:t>Противоречия и предпосылки развития школы.</w:t>
      </w:r>
    </w:p>
    <w:p w:rsidR="00B124F7" w:rsidRPr="00D55413" w:rsidRDefault="00B124F7" w:rsidP="00B12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413">
        <w:rPr>
          <w:rFonts w:ascii="Times New Roman" w:eastAsia="Calibri" w:hAnsi="Times New Roman" w:cs="Times New Roman"/>
          <w:sz w:val="28"/>
          <w:szCs w:val="28"/>
        </w:rPr>
        <w:t>Анализ ситуации внешней среды и противоречий.</w:t>
      </w:r>
    </w:p>
    <w:p w:rsidR="00B124F7" w:rsidRPr="00D55413" w:rsidRDefault="00B124F7" w:rsidP="00B12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413">
        <w:rPr>
          <w:rFonts w:ascii="Times New Roman" w:eastAsia="Calibri" w:hAnsi="Times New Roman" w:cs="Times New Roman"/>
          <w:sz w:val="28"/>
          <w:szCs w:val="28"/>
        </w:rPr>
        <w:t>Анализ внутренней среды учреждения.</w:t>
      </w:r>
    </w:p>
    <w:p w:rsidR="00B124F7" w:rsidRPr="00D55413" w:rsidRDefault="00B124F7" w:rsidP="00B12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413">
        <w:rPr>
          <w:rFonts w:ascii="Times New Roman" w:eastAsia="Calibri" w:hAnsi="Times New Roman" w:cs="Times New Roman"/>
          <w:sz w:val="28"/>
          <w:szCs w:val="28"/>
        </w:rPr>
        <w:t>Предпосылки развития – сотрудничество с другими учреждениями, новые направления в обучении, поддержка учредителя и т.д.</w:t>
      </w:r>
    </w:p>
    <w:p w:rsidR="00B124F7" w:rsidRPr="00D55413" w:rsidRDefault="00B124F7" w:rsidP="00B12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413">
        <w:rPr>
          <w:rFonts w:ascii="Times New Roman" w:eastAsia="Calibri" w:hAnsi="Times New Roman" w:cs="Times New Roman"/>
          <w:sz w:val="28"/>
          <w:szCs w:val="28"/>
        </w:rPr>
        <w:t>Приоритеты направлений развития – модернизация методической работы, внедрение инновационных технологий и программ, улучшение материально-технического оснащения и финансового обеспечения.</w:t>
      </w:r>
    </w:p>
    <w:p w:rsidR="00B124F7" w:rsidRPr="00D55413" w:rsidRDefault="00B124F7" w:rsidP="00B12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413">
        <w:rPr>
          <w:rFonts w:ascii="Times New Roman" w:eastAsia="Calibri" w:hAnsi="Times New Roman" w:cs="Times New Roman"/>
          <w:sz w:val="28"/>
          <w:szCs w:val="28"/>
        </w:rPr>
        <w:t>Цели и задачи программы – укрепление материально-технической базы, выведение школы к 2014 году на уровень конкур</w:t>
      </w:r>
      <w:r>
        <w:rPr>
          <w:rFonts w:ascii="Times New Roman" w:eastAsia="Calibri" w:hAnsi="Times New Roman" w:cs="Times New Roman"/>
          <w:sz w:val="28"/>
          <w:szCs w:val="28"/>
        </w:rPr>
        <w:t>ент</w:t>
      </w:r>
      <w:r w:rsidRPr="00D55413">
        <w:rPr>
          <w:rFonts w:ascii="Times New Roman" w:eastAsia="Calibri" w:hAnsi="Times New Roman" w:cs="Times New Roman"/>
          <w:sz w:val="28"/>
          <w:szCs w:val="28"/>
        </w:rPr>
        <w:t>но-способного авторитетного в Поволжье, оснащенного ТСО и ИКТ, повышение профессионализма преподавателей и т.д.</w:t>
      </w:r>
    </w:p>
    <w:p w:rsidR="00B124F7" w:rsidRDefault="00B124F7" w:rsidP="00B124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413">
        <w:rPr>
          <w:rFonts w:ascii="Times New Roman" w:eastAsia="Calibri" w:hAnsi="Times New Roman" w:cs="Times New Roman"/>
          <w:sz w:val="28"/>
          <w:szCs w:val="28"/>
        </w:rPr>
        <w:t>Реализация программы развития – видится непростым и длительным процессом в результате которого произойдут изменения во всех сферах жизни школы: кадры, содержание деятельности, характер взаимодействия с окружающим социумом, программа поэтапная (2009-2010 гг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55413">
        <w:rPr>
          <w:rFonts w:ascii="Times New Roman" w:eastAsia="Calibri" w:hAnsi="Times New Roman" w:cs="Times New Roman"/>
          <w:sz w:val="28"/>
          <w:szCs w:val="28"/>
        </w:rPr>
        <w:t>, 2010-2012 гг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55413">
        <w:rPr>
          <w:rFonts w:ascii="Times New Roman" w:eastAsia="Calibri" w:hAnsi="Times New Roman" w:cs="Times New Roman"/>
          <w:sz w:val="28"/>
          <w:szCs w:val="28"/>
        </w:rPr>
        <w:t>, 2012-3013 гг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55413">
        <w:rPr>
          <w:rFonts w:ascii="Times New Roman" w:eastAsia="Calibri" w:hAnsi="Times New Roman" w:cs="Times New Roman"/>
          <w:sz w:val="28"/>
          <w:szCs w:val="28"/>
        </w:rPr>
        <w:t>, 2013-2014 гг.)</w:t>
      </w:r>
    </w:p>
    <w:p w:rsidR="00B124F7" w:rsidRDefault="00B124F7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24F7" w:rsidRDefault="00B124F7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24F7" w:rsidRPr="00D55413" w:rsidRDefault="00B124F7" w:rsidP="00B12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4F7" w:rsidRPr="00D55413" w:rsidRDefault="00B124F7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5413">
        <w:rPr>
          <w:rFonts w:ascii="Times New Roman" w:eastAsia="Calibri" w:hAnsi="Times New Roman" w:cs="Times New Roman"/>
          <w:b/>
          <w:sz w:val="28"/>
          <w:szCs w:val="28"/>
        </w:rPr>
        <w:t>Условия осуществления образовательного процесса</w:t>
      </w:r>
    </w:p>
    <w:p w:rsidR="00B124F7" w:rsidRPr="00D55413" w:rsidRDefault="00B124F7" w:rsidP="00B124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4F7" w:rsidRPr="00D55413" w:rsidRDefault="00B124F7" w:rsidP="00B124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413">
        <w:rPr>
          <w:rFonts w:ascii="Times New Roman" w:eastAsia="Calibri" w:hAnsi="Times New Roman" w:cs="Times New Roman"/>
          <w:sz w:val="28"/>
          <w:szCs w:val="28"/>
        </w:rPr>
        <w:t>Режим работы – ежедневно с 8оо час</w:t>
      </w:r>
      <w:proofErr w:type="gramStart"/>
      <w:r w:rsidRPr="00D5541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55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55413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D55413">
        <w:rPr>
          <w:rFonts w:ascii="Times New Roman" w:eastAsia="Calibri" w:hAnsi="Times New Roman" w:cs="Times New Roman"/>
          <w:sz w:val="28"/>
          <w:szCs w:val="28"/>
        </w:rPr>
        <w:t xml:space="preserve">о 12оо час. </w:t>
      </w:r>
    </w:p>
    <w:p w:rsidR="00B124F7" w:rsidRPr="00D55413" w:rsidRDefault="00B124F7" w:rsidP="00B12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4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с 13оо час</w:t>
      </w:r>
      <w:proofErr w:type="gramStart"/>
      <w:r w:rsidRPr="00D5541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55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55413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D55413">
        <w:rPr>
          <w:rFonts w:ascii="Times New Roman" w:eastAsia="Calibri" w:hAnsi="Times New Roman" w:cs="Times New Roman"/>
          <w:sz w:val="28"/>
          <w:szCs w:val="28"/>
        </w:rPr>
        <w:t>о19</w:t>
      </w:r>
      <w:r w:rsidRPr="00D55413">
        <w:rPr>
          <w:rFonts w:ascii="Times New Roman" w:eastAsia="Calibri" w:hAnsi="Times New Roman" w:cs="Times New Roman"/>
          <w:sz w:val="20"/>
          <w:szCs w:val="20"/>
        </w:rPr>
        <w:t xml:space="preserve">10 </w:t>
      </w:r>
      <w:r w:rsidRPr="00D55413">
        <w:rPr>
          <w:rFonts w:ascii="Times New Roman" w:eastAsia="Calibri" w:hAnsi="Times New Roman" w:cs="Times New Roman"/>
          <w:sz w:val="28"/>
          <w:szCs w:val="28"/>
        </w:rPr>
        <w:t>час.</w:t>
      </w:r>
    </w:p>
    <w:p w:rsidR="00B124F7" w:rsidRDefault="00B124F7" w:rsidP="00B12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413">
        <w:rPr>
          <w:rFonts w:ascii="Times New Roman" w:eastAsia="Calibri" w:hAnsi="Times New Roman" w:cs="Times New Roman"/>
          <w:sz w:val="28"/>
          <w:szCs w:val="28"/>
        </w:rPr>
        <w:t xml:space="preserve">Средняя численность обучающихся в расчете на одного педагогического работника </w:t>
      </w:r>
      <w:r>
        <w:rPr>
          <w:rFonts w:ascii="Times New Roman" w:eastAsia="Calibri" w:hAnsi="Times New Roman" w:cs="Times New Roman"/>
          <w:sz w:val="28"/>
          <w:szCs w:val="28"/>
        </w:rPr>
        <w:t>– 21,6</w:t>
      </w:r>
      <w:r w:rsidRPr="00D55413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B124F7" w:rsidRPr="00D55413" w:rsidRDefault="00B124F7" w:rsidP="00B12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4F7" w:rsidRDefault="00B124F7" w:rsidP="00B12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532" w:rsidRPr="00794532" w:rsidRDefault="00794532" w:rsidP="006329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947" w:rsidRPr="00F02D4C" w:rsidRDefault="00632947" w:rsidP="0063294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D4C">
        <w:rPr>
          <w:rFonts w:ascii="Times New Roman" w:eastAsia="Calibri" w:hAnsi="Times New Roman" w:cs="Times New Roman"/>
          <w:b/>
          <w:sz w:val="28"/>
          <w:szCs w:val="28"/>
        </w:rPr>
        <w:t>Кадровый потенциал</w:t>
      </w:r>
    </w:p>
    <w:p w:rsidR="00632947" w:rsidRPr="00F02D4C" w:rsidRDefault="00632947" w:rsidP="0063294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644"/>
        <w:gridCol w:w="615"/>
        <w:gridCol w:w="589"/>
        <w:gridCol w:w="651"/>
        <w:gridCol w:w="651"/>
        <w:gridCol w:w="651"/>
        <w:gridCol w:w="556"/>
        <w:gridCol w:w="556"/>
        <w:gridCol w:w="556"/>
        <w:gridCol w:w="556"/>
        <w:gridCol w:w="556"/>
        <w:gridCol w:w="556"/>
        <w:gridCol w:w="556"/>
        <w:gridCol w:w="651"/>
      </w:tblGrid>
      <w:tr w:rsidR="00632947" w:rsidRPr="00F02D4C" w:rsidTr="00C30B0A">
        <w:tc>
          <w:tcPr>
            <w:tcW w:w="1262" w:type="dxa"/>
            <w:vMerge w:val="restart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04" w:type="dxa"/>
            <w:gridSpan w:val="3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53" w:type="dxa"/>
            <w:gridSpan w:val="3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Категорийность</w:t>
            </w:r>
            <w:proofErr w:type="spellEnd"/>
          </w:p>
        </w:tc>
        <w:tc>
          <w:tcPr>
            <w:tcW w:w="2496" w:type="dxa"/>
            <w:gridSpan w:val="4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523" w:type="dxa"/>
            <w:gridSpan w:val="4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</w:tr>
      <w:tr w:rsidR="00632947" w:rsidRPr="00F02D4C" w:rsidTr="00C30B0A">
        <w:tc>
          <w:tcPr>
            <w:tcW w:w="1262" w:type="dxa"/>
            <w:vMerge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Выс</w:t>
            </w:r>
            <w:proofErr w:type="spellEnd"/>
            <w:proofErr w:type="gram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шее</w:t>
            </w:r>
          </w:p>
        </w:tc>
        <w:tc>
          <w:tcPr>
            <w:tcW w:w="63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н/ </w:t>
            </w:r>
            <w:proofErr w:type="spellStart"/>
            <w:proofErr w:type="gram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выс</w:t>
            </w:r>
            <w:proofErr w:type="spellEnd"/>
            <w:proofErr w:type="gram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шее</w:t>
            </w:r>
          </w:p>
        </w:tc>
        <w:tc>
          <w:tcPr>
            <w:tcW w:w="628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Ср/ </w:t>
            </w:r>
            <w:proofErr w:type="gram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proofErr w:type="gram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фес</w:t>
            </w:r>
          </w:p>
        </w:tc>
        <w:tc>
          <w:tcPr>
            <w:tcW w:w="65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Выс</w:t>
            </w:r>
            <w:proofErr w:type="spellEnd"/>
            <w:proofErr w:type="gram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кате</w:t>
            </w:r>
            <w:proofErr w:type="gram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65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кате</w:t>
            </w:r>
            <w:proofErr w:type="gram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65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кате</w:t>
            </w:r>
            <w:proofErr w:type="gram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10-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Бо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лее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65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Свы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Ше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D4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</w:tc>
      </w:tr>
      <w:tr w:rsidR="00632947" w:rsidRPr="00F02D4C" w:rsidTr="00C30B0A">
        <w:tc>
          <w:tcPr>
            <w:tcW w:w="1262" w:type="dxa"/>
          </w:tcPr>
          <w:p w:rsidR="00632947" w:rsidRPr="00F02D4C" w:rsidRDefault="00632947" w:rsidP="002C0F6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C0F6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632947" w:rsidRPr="00F02D4C" w:rsidRDefault="00632947" w:rsidP="002C0F6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C0F6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" w:type="dxa"/>
          </w:tcPr>
          <w:p w:rsidR="00632947" w:rsidRPr="00F02D4C" w:rsidRDefault="002C0F6C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:rsidR="00632947" w:rsidRPr="00F02D4C" w:rsidRDefault="002C0F6C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" w:type="dxa"/>
          </w:tcPr>
          <w:p w:rsidR="00632947" w:rsidRPr="00F02D4C" w:rsidRDefault="002C0F6C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" w:type="dxa"/>
          </w:tcPr>
          <w:p w:rsidR="00632947" w:rsidRPr="00F02D4C" w:rsidRDefault="000B353F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32947" w:rsidRPr="00F02D4C" w:rsidTr="00C30B0A">
        <w:tc>
          <w:tcPr>
            <w:tcW w:w="1262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Из них штат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ных</w:t>
            </w:r>
            <w:proofErr w:type="spellEnd"/>
          </w:p>
        </w:tc>
        <w:tc>
          <w:tcPr>
            <w:tcW w:w="645" w:type="dxa"/>
          </w:tcPr>
          <w:p w:rsidR="00632947" w:rsidRPr="00F02D4C" w:rsidRDefault="00632947" w:rsidP="002C0F6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C0F6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" w:type="dxa"/>
          </w:tcPr>
          <w:p w:rsidR="00632947" w:rsidRPr="00F02D4C" w:rsidRDefault="002C0F6C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:rsidR="00632947" w:rsidRPr="00F02D4C" w:rsidRDefault="002C0F6C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" w:type="dxa"/>
          </w:tcPr>
          <w:p w:rsidR="00632947" w:rsidRPr="00F02D4C" w:rsidRDefault="002C0F6C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" w:type="dxa"/>
          </w:tcPr>
          <w:p w:rsidR="00632947" w:rsidRPr="00F02D4C" w:rsidRDefault="000B353F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32947" w:rsidRPr="00F02D4C" w:rsidTr="00C30B0A">
        <w:tc>
          <w:tcPr>
            <w:tcW w:w="1262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Совмест</w:t>
            </w:r>
            <w:proofErr w:type="spellEnd"/>
          </w:p>
        </w:tc>
        <w:tc>
          <w:tcPr>
            <w:tcW w:w="645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4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632947" w:rsidRPr="00F02D4C" w:rsidRDefault="00632947" w:rsidP="006329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5191" w:rsidRDefault="003C5191" w:rsidP="006329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2947" w:rsidRDefault="00632947" w:rsidP="006329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2D4C">
        <w:rPr>
          <w:rFonts w:ascii="Times New Roman" w:eastAsia="Calibri" w:hAnsi="Times New Roman" w:cs="Times New Roman"/>
          <w:sz w:val="28"/>
          <w:szCs w:val="28"/>
        </w:rPr>
        <w:t>Звания и награды педагогов</w:t>
      </w:r>
    </w:p>
    <w:p w:rsidR="003C5191" w:rsidRPr="00F02D4C" w:rsidRDefault="003C5191" w:rsidP="006329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2947" w:rsidRPr="00F02D4C" w:rsidRDefault="00632947" w:rsidP="006329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0"/>
        <w:gridCol w:w="781"/>
      </w:tblGrid>
      <w:tr w:rsidR="00632947" w:rsidRPr="00F02D4C" w:rsidTr="00C30B0A">
        <w:tc>
          <w:tcPr>
            <w:tcW w:w="9322" w:type="dxa"/>
          </w:tcPr>
          <w:p w:rsidR="00632947" w:rsidRPr="00F02D4C" w:rsidRDefault="00632947" w:rsidP="00C30B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Почетная грамота Министерства культуры, печати и по делам национальностей Республики Марий Эл</w:t>
            </w:r>
          </w:p>
        </w:tc>
        <w:tc>
          <w:tcPr>
            <w:tcW w:w="816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32947" w:rsidRPr="00F02D4C" w:rsidTr="00C30B0A">
        <w:tc>
          <w:tcPr>
            <w:tcW w:w="9322" w:type="dxa"/>
          </w:tcPr>
          <w:p w:rsidR="00632947" w:rsidRPr="00F02D4C" w:rsidRDefault="00632947" w:rsidP="00C30B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Почетная Грамота Правительства Республики Марий Эл</w:t>
            </w:r>
          </w:p>
        </w:tc>
        <w:tc>
          <w:tcPr>
            <w:tcW w:w="816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2947" w:rsidRPr="00F02D4C" w:rsidTr="00C30B0A">
        <w:tc>
          <w:tcPr>
            <w:tcW w:w="9322" w:type="dxa"/>
          </w:tcPr>
          <w:p w:rsidR="00632947" w:rsidRPr="00F02D4C" w:rsidRDefault="00632947" w:rsidP="00C30B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Почетная Грамота Президиума  Марийской республиканской организации</w:t>
            </w:r>
            <w:proofErr w:type="gram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Российского профсоюза работников культуры</w:t>
            </w:r>
          </w:p>
        </w:tc>
        <w:tc>
          <w:tcPr>
            <w:tcW w:w="816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2947" w:rsidRPr="00F02D4C" w:rsidTr="00C30B0A">
        <w:tc>
          <w:tcPr>
            <w:tcW w:w="9322" w:type="dxa"/>
          </w:tcPr>
          <w:p w:rsidR="00632947" w:rsidRPr="00F02D4C" w:rsidRDefault="00632947" w:rsidP="00C30B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Почетная Грамота администрации городского округа «Город Волжск»</w:t>
            </w:r>
          </w:p>
        </w:tc>
        <w:tc>
          <w:tcPr>
            <w:tcW w:w="816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32947" w:rsidRPr="00F02D4C" w:rsidTr="00C30B0A">
        <w:tc>
          <w:tcPr>
            <w:tcW w:w="9322" w:type="dxa"/>
          </w:tcPr>
          <w:p w:rsidR="00632947" w:rsidRPr="00F02D4C" w:rsidRDefault="00632947" w:rsidP="00C30B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Почетная Грамота отдела культуры администрации городского округа «Город Волжск»</w:t>
            </w:r>
          </w:p>
        </w:tc>
        <w:tc>
          <w:tcPr>
            <w:tcW w:w="816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632947" w:rsidRDefault="00632947" w:rsidP="006329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5191" w:rsidRPr="00D55413" w:rsidRDefault="003C5191" w:rsidP="006329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947" w:rsidRPr="00F02D4C" w:rsidRDefault="00632947" w:rsidP="00632947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Образовательный проце</w:t>
      </w:r>
      <w:proofErr w:type="gramStart"/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>сс в шк</w:t>
      </w:r>
      <w:proofErr w:type="gramEnd"/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>оле ведется на основе учебных планов, рекомендованных к использованию федеральными и республиканскими органами управления культуры:</w:t>
      </w:r>
    </w:p>
    <w:p w:rsidR="00632947" w:rsidRPr="00F02D4C" w:rsidRDefault="00632947" w:rsidP="0063294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>Типовые учебные планы ДШИ утвержденные</w:t>
      </w:r>
      <w:proofErr w:type="gramStart"/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</w:t>
      </w:r>
      <w:proofErr w:type="gramEnd"/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>ин. культуры СССР от 28.05.1987 г. № 242;</w:t>
      </w:r>
    </w:p>
    <w:p w:rsidR="00632947" w:rsidRPr="00F02D4C" w:rsidRDefault="00632947" w:rsidP="0063294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>Примерные учебные планы государственной, муниципальной ДМШ, ДХШ, ДШИ, рекомендованные</w:t>
      </w:r>
      <w:proofErr w:type="gramStart"/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М</w:t>
      </w:r>
      <w:proofErr w:type="gramEnd"/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>ин. культуры Российской Федерации в 1996 г. (письмо Мин. Культуры Российской Федерации от 23.12.1996 г. № 01-266/16-12);</w:t>
      </w:r>
    </w:p>
    <w:p w:rsidR="00632947" w:rsidRPr="00F02D4C" w:rsidRDefault="00632947" w:rsidP="0063294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>Примерные учебные планы образовательных программ по видам искусства для ДШИ, рекомендованные</w:t>
      </w:r>
      <w:proofErr w:type="gramStart"/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</w:t>
      </w:r>
      <w:proofErr w:type="gramEnd"/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>ин. культуры Российской Федерации в 2003 г. (письмо Мин. Культуры РФ от 23.06.2003 г. № 66-01-16/32);</w:t>
      </w:r>
    </w:p>
    <w:p w:rsidR="00632947" w:rsidRPr="00F02D4C" w:rsidRDefault="00632947" w:rsidP="0063294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Примерные учебные планы образовательных программ по видам искусств для ДШИ, рекомендованные Федеральным </w:t>
      </w:r>
      <w:proofErr w:type="spellStart"/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>агенством</w:t>
      </w:r>
      <w:proofErr w:type="spellEnd"/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культуре и кинематографии в 2005 г. (письмо Федерального </w:t>
      </w:r>
      <w:proofErr w:type="spellStart"/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>агенства</w:t>
      </w:r>
      <w:proofErr w:type="spellEnd"/>
      <w:r w:rsidRPr="00F02D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культуре и кинематографии от 02.06.2005 г. №1814-18-07.4)</w:t>
      </w:r>
      <w:proofErr w:type="gramEnd"/>
    </w:p>
    <w:p w:rsidR="00632947" w:rsidRPr="00D44D9B" w:rsidRDefault="00632947" w:rsidP="0063294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2947" w:rsidRPr="00D44D9B" w:rsidRDefault="00632947" w:rsidP="0063294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D9B">
        <w:rPr>
          <w:rFonts w:ascii="Times New Roman" w:eastAsia="Calibri" w:hAnsi="Times New Roman" w:cs="Times New Roman"/>
          <w:b/>
          <w:sz w:val="28"/>
          <w:szCs w:val="28"/>
        </w:rPr>
        <w:t>Результаты деятельности, качество образования</w:t>
      </w:r>
    </w:p>
    <w:p w:rsidR="00632947" w:rsidRPr="00D44D9B" w:rsidRDefault="00632947" w:rsidP="0063294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D9B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итоговой аттестации </w:t>
      </w:r>
      <w:proofErr w:type="gramStart"/>
      <w:r w:rsidRPr="00D44D9B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</w:p>
    <w:p w:rsidR="00632947" w:rsidRPr="00F02D4C" w:rsidRDefault="00632947" w:rsidP="00632947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118"/>
        <w:gridCol w:w="683"/>
        <w:gridCol w:w="613"/>
        <w:gridCol w:w="582"/>
        <w:gridCol w:w="481"/>
        <w:gridCol w:w="481"/>
        <w:gridCol w:w="628"/>
        <w:gridCol w:w="596"/>
        <w:gridCol w:w="581"/>
        <w:gridCol w:w="628"/>
        <w:gridCol w:w="596"/>
        <w:gridCol w:w="581"/>
        <w:gridCol w:w="628"/>
        <w:gridCol w:w="874"/>
      </w:tblGrid>
      <w:tr w:rsidR="00632947" w:rsidRPr="00F02D4C" w:rsidTr="00C30B0A">
        <w:tc>
          <w:tcPr>
            <w:tcW w:w="516" w:type="dxa"/>
            <w:vMerge w:val="restart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80" w:type="dxa"/>
            <w:vMerge w:val="restart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Муни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ципаль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ное</w:t>
            </w:r>
            <w:proofErr w:type="spellEnd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обра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зоват</w:t>
            </w:r>
            <w:proofErr w:type="spellEnd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учрежд</w:t>
            </w:r>
            <w:proofErr w:type="spellEnd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0" w:type="dxa"/>
            <w:vMerge w:val="restart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ле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жа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ло</w:t>
            </w:r>
            <w:proofErr w:type="spellEnd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атте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ста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1215" w:type="dxa"/>
            <w:gridSpan w:val="2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730" w:type="dxa"/>
            <w:gridSpan w:val="3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Кол-во отличников</w:t>
            </w:r>
          </w:p>
        </w:tc>
        <w:tc>
          <w:tcPr>
            <w:tcW w:w="1888" w:type="dxa"/>
            <w:gridSpan w:val="3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на «4» и «5»</w:t>
            </w:r>
          </w:p>
        </w:tc>
        <w:tc>
          <w:tcPr>
            <w:tcW w:w="1888" w:type="dxa"/>
            <w:gridSpan w:val="3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Всего отличников и обучающихся на «4» и «5»</w:t>
            </w:r>
          </w:p>
        </w:tc>
        <w:tc>
          <w:tcPr>
            <w:tcW w:w="911" w:type="dxa"/>
            <w:vMerge w:val="restart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обуч</w:t>
            </w:r>
            <w:proofErr w:type="spellEnd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32947" w:rsidRPr="00F02D4C" w:rsidRDefault="00632947" w:rsidP="00C30B0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на«4» и «5» от </w:t>
            </w: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чи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сла</w:t>
            </w:r>
            <w:proofErr w:type="spellEnd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леж</w:t>
            </w:r>
            <w:proofErr w:type="spellEnd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атте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стац</w:t>
            </w:r>
            <w:proofErr w:type="spellEnd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32947" w:rsidRPr="00F02D4C" w:rsidTr="00C30B0A">
        <w:tc>
          <w:tcPr>
            <w:tcW w:w="516" w:type="dxa"/>
            <w:vMerge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Ат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тес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то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613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ате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сто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но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39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Все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618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18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Все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618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18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52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Все</w:t>
            </w:r>
          </w:p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911" w:type="dxa"/>
            <w:vMerge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947" w:rsidRPr="00F02D4C" w:rsidTr="00C30B0A">
        <w:tc>
          <w:tcPr>
            <w:tcW w:w="516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ДХШ</w:t>
            </w:r>
          </w:p>
        </w:tc>
        <w:tc>
          <w:tcPr>
            <w:tcW w:w="710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02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13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9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39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2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18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18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18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18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52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11" w:type="dxa"/>
          </w:tcPr>
          <w:p w:rsidR="00632947" w:rsidRPr="00F02D4C" w:rsidRDefault="00632947" w:rsidP="00C30B0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D4C">
              <w:rPr>
                <w:rFonts w:ascii="Times New Roman" w:eastAsia="Calibri" w:hAnsi="Times New Roman" w:cs="Times New Roman"/>
                <w:sz w:val="28"/>
                <w:szCs w:val="28"/>
              </w:rPr>
              <w:t>62%</w:t>
            </w:r>
          </w:p>
        </w:tc>
      </w:tr>
    </w:tbl>
    <w:p w:rsidR="00632947" w:rsidRPr="00F02D4C" w:rsidRDefault="00632947" w:rsidP="00632947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947" w:rsidRDefault="00632947" w:rsidP="0063294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4C">
        <w:rPr>
          <w:rFonts w:ascii="Times New Roman" w:hAnsi="Times New Roman" w:cs="Times New Roman"/>
          <w:b/>
          <w:sz w:val="28"/>
          <w:szCs w:val="28"/>
        </w:rPr>
        <w:t>Состояние материально-технической базы</w:t>
      </w:r>
    </w:p>
    <w:p w:rsidR="00632947" w:rsidRPr="00F02D4C" w:rsidRDefault="00632947" w:rsidP="0063294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Школа расположена в трех зданиях в разных микрорайона города введенных в эксплуатацию в разные годы.</w:t>
      </w:r>
      <w:proofErr w:type="gramEnd"/>
    </w:p>
    <w:p w:rsidR="007F43AF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 здание школы  по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.Щ</w:t>
      </w:r>
      <w:proofErr w:type="gramEnd"/>
      <w:r>
        <w:rPr>
          <w:rFonts w:ascii="Times New Roman" w:hAnsi="Times New Roman" w:cs="Times New Roman"/>
          <w:sz w:val="28"/>
          <w:szCs w:val="28"/>
        </w:rPr>
        <w:t>ербакова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д.4  занимает  площадь 870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первый этаж жилого дома. В школе находится библиотека, выставочный зал, мастерская, классы для занятия, кабинет директора, учительская, кабинет заместителя директора по учебной работе, завхоза, художественный фонд, фонд гипсов. </w:t>
      </w:r>
    </w:p>
    <w:p w:rsidR="007F43AF" w:rsidRDefault="007F43AF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Произведены ремонтные работы: санузел – 67000 рублей,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отмостка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35000 рублей, пластиковые окна  - 10 шт. 128000 рублей, ремонт класса живописи – 90000 рублей.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Здание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д.10а – филиал №1 занимает площадь 324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 имеет 4 класса для занятий, выставочное фойе, учительскую, методический фонд.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оложка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д.2а занимает 124 кв. м. на 1этаже в жилом доме, имеет 2 класса для занятий, фойе, методический фонд. И все же не все проблемы решены. Срочного ремонта требует фасад и крыша здания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.Щ</w:t>
      </w:r>
      <w:proofErr w:type="gramEnd"/>
      <w:r>
        <w:rPr>
          <w:rFonts w:ascii="Times New Roman" w:hAnsi="Times New Roman" w:cs="Times New Roman"/>
          <w:sz w:val="28"/>
          <w:szCs w:val="28"/>
        </w:rPr>
        <w:t>ербакова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д.4. </w:t>
      </w:r>
      <w:r w:rsidR="007F4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продолжить ремонт здания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Щербакова. Требует ремонта кровля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.Щ</w:t>
      </w:r>
      <w:proofErr w:type="gramEnd"/>
      <w:r>
        <w:rPr>
          <w:rFonts w:ascii="Times New Roman" w:hAnsi="Times New Roman" w:cs="Times New Roman"/>
          <w:sz w:val="28"/>
          <w:szCs w:val="28"/>
        </w:rPr>
        <w:t>ербакова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всегда мы ценим то, что имеем</w:t>
      </w:r>
      <w:r w:rsidR="0007097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оглядываясь назад и вспоминая в каких условия находилась школа понимаешь, что мы живем на так уж и плохо. Хорошее здание школы, теплые, светлые классы, зарплата (хотя и небольшая) вовремя. Компьютеризация учреждения. И проведение новых образовательных реформ. Наша задача не растерять бы то хорошее, что наработано десятилетиями. Те знания  умения, которые собирались по крупицам, тот опыт</w:t>
      </w:r>
      <w:r w:rsidR="000709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что составляет багаж школы. Но главное это люди – преподаватели, наши сотрудники. 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все трудности коллектив школы готов к выполнению муниципальных заданий с 1 сентября 201</w:t>
      </w:r>
      <w:r w:rsidR="002F42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рассчитываем на помощь Министерства культуры, администрации города, отдела культуры.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8A7B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школа – это центр художественного и эстетического образования детей и открыта для людей всех возрастов. Выпускники конкурентно способны и адаптированы. Программы разнообразны, школа находится в полном понимании с учредителем и заказчиком, т.е. родителями.</w:t>
      </w:r>
    </w:p>
    <w:p w:rsidR="00632947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947" w:rsidRPr="005053DD" w:rsidRDefault="00632947" w:rsidP="006329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498" w:rsidRPr="00632947" w:rsidRDefault="00FC5498" w:rsidP="00632947"/>
    <w:sectPr w:rsidR="00FC5498" w:rsidRPr="00632947" w:rsidSect="00B1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682C"/>
    <w:multiLevelType w:val="hybridMultilevel"/>
    <w:tmpl w:val="BF3A9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40578"/>
    <w:multiLevelType w:val="hybridMultilevel"/>
    <w:tmpl w:val="05EEC6B4"/>
    <w:lvl w:ilvl="0" w:tplc="5D94886C">
      <w:start w:val="30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D003A73"/>
    <w:multiLevelType w:val="hybridMultilevel"/>
    <w:tmpl w:val="E53E25C0"/>
    <w:lvl w:ilvl="0" w:tplc="2176E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3DD"/>
    <w:rsid w:val="00003AFC"/>
    <w:rsid w:val="00005B62"/>
    <w:rsid w:val="00006619"/>
    <w:rsid w:val="000072C5"/>
    <w:rsid w:val="00012F0E"/>
    <w:rsid w:val="00015FCC"/>
    <w:rsid w:val="00030524"/>
    <w:rsid w:val="00032C1E"/>
    <w:rsid w:val="0003597D"/>
    <w:rsid w:val="00040CD7"/>
    <w:rsid w:val="00041B32"/>
    <w:rsid w:val="00045BCD"/>
    <w:rsid w:val="00047873"/>
    <w:rsid w:val="00053FB5"/>
    <w:rsid w:val="00062F6F"/>
    <w:rsid w:val="000631B7"/>
    <w:rsid w:val="00064014"/>
    <w:rsid w:val="00064110"/>
    <w:rsid w:val="000647F6"/>
    <w:rsid w:val="00064962"/>
    <w:rsid w:val="00064DB3"/>
    <w:rsid w:val="00065A95"/>
    <w:rsid w:val="00065C1F"/>
    <w:rsid w:val="0006667D"/>
    <w:rsid w:val="00066BF6"/>
    <w:rsid w:val="0007097A"/>
    <w:rsid w:val="000719F4"/>
    <w:rsid w:val="000736C3"/>
    <w:rsid w:val="000817FA"/>
    <w:rsid w:val="0008574D"/>
    <w:rsid w:val="00090123"/>
    <w:rsid w:val="00090138"/>
    <w:rsid w:val="00090B09"/>
    <w:rsid w:val="00092195"/>
    <w:rsid w:val="00093322"/>
    <w:rsid w:val="00096A54"/>
    <w:rsid w:val="000A65BE"/>
    <w:rsid w:val="000B1FC1"/>
    <w:rsid w:val="000B3344"/>
    <w:rsid w:val="000B353F"/>
    <w:rsid w:val="000B584D"/>
    <w:rsid w:val="000B7EE3"/>
    <w:rsid w:val="000C5A23"/>
    <w:rsid w:val="000C5CBC"/>
    <w:rsid w:val="000C680B"/>
    <w:rsid w:val="000D3122"/>
    <w:rsid w:val="000D3A00"/>
    <w:rsid w:val="000D5939"/>
    <w:rsid w:val="000D7D26"/>
    <w:rsid w:val="000E061D"/>
    <w:rsid w:val="000E3401"/>
    <w:rsid w:val="000F35DD"/>
    <w:rsid w:val="000F5CCD"/>
    <w:rsid w:val="000F6AF8"/>
    <w:rsid w:val="0010103A"/>
    <w:rsid w:val="00106FFE"/>
    <w:rsid w:val="00116452"/>
    <w:rsid w:val="00116787"/>
    <w:rsid w:val="00120963"/>
    <w:rsid w:val="001231CE"/>
    <w:rsid w:val="001239B2"/>
    <w:rsid w:val="0012698A"/>
    <w:rsid w:val="00126C0A"/>
    <w:rsid w:val="0013487D"/>
    <w:rsid w:val="0014606C"/>
    <w:rsid w:val="0014615C"/>
    <w:rsid w:val="00151346"/>
    <w:rsid w:val="0015539E"/>
    <w:rsid w:val="00156426"/>
    <w:rsid w:val="00156648"/>
    <w:rsid w:val="00162B58"/>
    <w:rsid w:val="00162B94"/>
    <w:rsid w:val="0016447A"/>
    <w:rsid w:val="001659AA"/>
    <w:rsid w:val="00170FD9"/>
    <w:rsid w:val="00177846"/>
    <w:rsid w:val="001821F4"/>
    <w:rsid w:val="001A1B83"/>
    <w:rsid w:val="001A2C2A"/>
    <w:rsid w:val="001A6899"/>
    <w:rsid w:val="001B0351"/>
    <w:rsid w:val="001B1A1F"/>
    <w:rsid w:val="001B1C7E"/>
    <w:rsid w:val="001B7DCD"/>
    <w:rsid w:val="001C568C"/>
    <w:rsid w:val="001C766C"/>
    <w:rsid w:val="001D2BCA"/>
    <w:rsid w:val="001D58D9"/>
    <w:rsid w:val="001E0278"/>
    <w:rsid w:val="001E0970"/>
    <w:rsid w:val="001E33CA"/>
    <w:rsid w:val="001E46D6"/>
    <w:rsid w:val="001E5E12"/>
    <w:rsid w:val="001F5B3F"/>
    <w:rsid w:val="002016F6"/>
    <w:rsid w:val="00205F4F"/>
    <w:rsid w:val="00212C6D"/>
    <w:rsid w:val="00215D70"/>
    <w:rsid w:val="002168D9"/>
    <w:rsid w:val="00220907"/>
    <w:rsid w:val="00235E0C"/>
    <w:rsid w:val="0024373F"/>
    <w:rsid w:val="00250BAD"/>
    <w:rsid w:val="00250E55"/>
    <w:rsid w:val="002627D5"/>
    <w:rsid w:val="00266986"/>
    <w:rsid w:val="00271D2B"/>
    <w:rsid w:val="0027232F"/>
    <w:rsid w:val="00275317"/>
    <w:rsid w:val="00276188"/>
    <w:rsid w:val="00280965"/>
    <w:rsid w:val="0028180A"/>
    <w:rsid w:val="002823BF"/>
    <w:rsid w:val="00283293"/>
    <w:rsid w:val="00285D2D"/>
    <w:rsid w:val="00290DB9"/>
    <w:rsid w:val="00297B9D"/>
    <w:rsid w:val="002A19F3"/>
    <w:rsid w:val="002A4142"/>
    <w:rsid w:val="002A4CD4"/>
    <w:rsid w:val="002A685B"/>
    <w:rsid w:val="002B028A"/>
    <w:rsid w:val="002B3F60"/>
    <w:rsid w:val="002B4C16"/>
    <w:rsid w:val="002B5B9C"/>
    <w:rsid w:val="002C0B82"/>
    <w:rsid w:val="002C0F6C"/>
    <w:rsid w:val="002C1413"/>
    <w:rsid w:val="002C65AC"/>
    <w:rsid w:val="002D42EF"/>
    <w:rsid w:val="002D7237"/>
    <w:rsid w:val="002D7696"/>
    <w:rsid w:val="002E2801"/>
    <w:rsid w:val="002E4727"/>
    <w:rsid w:val="002E7DE9"/>
    <w:rsid w:val="002F426A"/>
    <w:rsid w:val="002F4753"/>
    <w:rsid w:val="002F7C94"/>
    <w:rsid w:val="003123CE"/>
    <w:rsid w:val="003130F4"/>
    <w:rsid w:val="00316020"/>
    <w:rsid w:val="003173BF"/>
    <w:rsid w:val="00321973"/>
    <w:rsid w:val="003232BA"/>
    <w:rsid w:val="00332D41"/>
    <w:rsid w:val="00332ECA"/>
    <w:rsid w:val="00334A46"/>
    <w:rsid w:val="003358A7"/>
    <w:rsid w:val="003419DE"/>
    <w:rsid w:val="003421BA"/>
    <w:rsid w:val="00352266"/>
    <w:rsid w:val="00355800"/>
    <w:rsid w:val="00357C5B"/>
    <w:rsid w:val="003609BB"/>
    <w:rsid w:val="00362114"/>
    <w:rsid w:val="00364F26"/>
    <w:rsid w:val="00366801"/>
    <w:rsid w:val="003754F1"/>
    <w:rsid w:val="00381715"/>
    <w:rsid w:val="00384899"/>
    <w:rsid w:val="00385D0E"/>
    <w:rsid w:val="00393C28"/>
    <w:rsid w:val="00393C52"/>
    <w:rsid w:val="0039429A"/>
    <w:rsid w:val="003A0E1C"/>
    <w:rsid w:val="003B23AA"/>
    <w:rsid w:val="003B6E59"/>
    <w:rsid w:val="003B7217"/>
    <w:rsid w:val="003C01CC"/>
    <w:rsid w:val="003C5191"/>
    <w:rsid w:val="003C5704"/>
    <w:rsid w:val="003D046B"/>
    <w:rsid w:val="003D3E85"/>
    <w:rsid w:val="003E0417"/>
    <w:rsid w:val="003E16B8"/>
    <w:rsid w:val="003E408E"/>
    <w:rsid w:val="003E70C9"/>
    <w:rsid w:val="003F013A"/>
    <w:rsid w:val="003F3482"/>
    <w:rsid w:val="003F4517"/>
    <w:rsid w:val="003F5548"/>
    <w:rsid w:val="00401A65"/>
    <w:rsid w:val="0040222F"/>
    <w:rsid w:val="004034F7"/>
    <w:rsid w:val="004072E1"/>
    <w:rsid w:val="00407FEB"/>
    <w:rsid w:val="00412870"/>
    <w:rsid w:val="00414918"/>
    <w:rsid w:val="00416B54"/>
    <w:rsid w:val="0042160B"/>
    <w:rsid w:val="00421AC7"/>
    <w:rsid w:val="00423443"/>
    <w:rsid w:val="00424E8A"/>
    <w:rsid w:val="00433029"/>
    <w:rsid w:val="00437324"/>
    <w:rsid w:val="0043772E"/>
    <w:rsid w:val="00440192"/>
    <w:rsid w:val="00440A35"/>
    <w:rsid w:val="00441E66"/>
    <w:rsid w:val="00441E94"/>
    <w:rsid w:val="00442539"/>
    <w:rsid w:val="00442920"/>
    <w:rsid w:val="00445537"/>
    <w:rsid w:val="00447091"/>
    <w:rsid w:val="0045530D"/>
    <w:rsid w:val="00461E57"/>
    <w:rsid w:val="0046582D"/>
    <w:rsid w:val="0046694A"/>
    <w:rsid w:val="004669C3"/>
    <w:rsid w:val="00470082"/>
    <w:rsid w:val="0047109E"/>
    <w:rsid w:val="00485D71"/>
    <w:rsid w:val="00487AED"/>
    <w:rsid w:val="0049576F"/>
    <w:rsid w:val="00497D4C"/>
    <w:rsid w:val="004A3281"/>
    <w:rsid w:val="004A70F2"/>
    <w:rsid w:val="004B4F21"/>
    <w:rsid w:val="004B5459"/>
    <w:rsid w:val="004B6220"/>
    <w:rsid w:val="004B7D0B"/>
    <w:rsid w:val="004C2052"/>
    <w:rsid w:val="004C4E06"/>
    <w:rsid w:val="004C60B0"/>
    <w:rsid w:val="004C6C32"/>
    <w:rsid w:val="004D2D3F"/>
    <w:rsid w:val="004D3D35"/>
    <w:rsid w:val="004D4B8C"/>
    <w:rsid w:val="004D6416"/>
    <w:rsid w:val="004E0509"/>
    <w:rsid w:val="004E1191"/>
    <w:rsid w:val="004E36CF"/>
    <w:rsid w:val="004F315D"/>
    <w:rsid w:val="004F52AE"/>
    <w:rsid w:val="004F680A"/>
    <w:rsid w:val="0050431A"/>
    <w:rsid w:val="005053DD"/>
    <w:rsid w:val="005109C5"/>
    <w:rsid w:val="00515D43"/>
    <w:rsid w:val="0051611A"/>
    <w:rsid w:val="00520E10"/>
    <w:rsid w:val="00522EBE"/>
    <w:rsid w:val="00523073"/>
    <w:rsid w:val="00530C36"/>
    <w:rsid w:val="00536CC0"/>
    <w:rsid w:val="00540D44"/>
    <w:rsid w:val="00543718"/>
    <w:rsid w:val="00543A20"/>
    <w:rsid w:val="00547883"/>
    <w:rsid w:val="00550849"/>
    <w:rsid w:val="0055160B"/>
    <w:rsid w:val="005629B3"/>
    <w:rsid w:val="00567980"/>
    <w:rsid w:val="005700C9"/>
    <w:rsid w:val="005733ED"/>
    <w:rsid w:val="0058065B"/>
    <w:rsid w:val="005809A7"/>
    <w:rsid w:val="00590C50"/>
    <w:rsid w:val="005B0A56"/>
    <w:rsid w:val="005B22C9"/>
    <w:rsid w:val="005C4649"/>
    <w:rsid w:val="005C5B7D"/>
    <w:rsid w:val="005C64F7"/>
    <w:rsid w:val="005D1BD6"/>
    <w:rsid w:val="005D1CBF"/>
    <w:rsid w:val="005D6FE4"/>
    <w:rsid w:val="005E09FF"/>
    <w:rsid w:val="005E0A54"/>
    <w:rsid w:val="005E2F01"/>
    <w:rsid w:val="005E3BB4"/>
    <w:rsid w:val="005E701A"/>
    <w:rsid w:val="005E7AD1"/>
    <w:rsid w:val="005F7B1C"/>
    <w:rsid w:val="005F7B78"/>
    <w:rsid w:val="006002F2"/>
    <w:rsid w:val="00605257"/>
    <w:rsid w:val="00605DA0"/>
    <w:rsid w:val="00610FB4"/>
    <w:rsid w:val="006206BE"/>
    <w:rsid w:val="00622752"/>
    <w:rsid w:val="00622C2F"/>
    <w:rsid w:val="0062399D"/>
    <w:rsid w:val="006265A6"/>
    <w:rsid w:val="00627396"/>
    <w:rsid w:val="00632947"/>
    <w:rsid w:val="00635C1A"/>
    <w:rsid w:val="0063661F"/>
    <w:rsid w:val="006419FB"/>
    <w:rsid w:val="006516CC"/>
    <w:rsid w:val="00662DCC"/>
    <w:rsid w:val="0066618A"/>
    <w:rsid w:val="00667A2D"/>
    <w:rsid w:val="0067147B"/>
    <w:rsid w:val="00671F8D"/>
    <w:rsid w:val="00672659"/>
    <w:rsid w:val="0067444F"/>
    <w:rsid w:val="006844FF"/>
    <w:rsid w:val="0068490F"/>
    <w:rsid w:val="006902AF"/>
    <w:rsid w:val="00694AEB"/>
    <w:rsid w:val="006A0DD1"/>
    <w:rsid w:val="006A1B08"/>
    <w:rsid w:val="006A601F"/>
    <w:rsid w:val="006A7D0C"/>
    <w:rsid w:val="006B1F94"/>
    <w:rsid w:val="006B21FE"/>
    <w:rsid w:val="006B3FBC"/>
    <w:rsid w:val="006B421D"/>
    <w:rsid w:val="006B4254"/>
    <w:rsid w:val="006B644B"/>
    <w:rsid w:val="006C2AD6"/>
    <w:rsid w:val="006C2FD3"/>
    <w:rsid w:val="006D1693"/>
    <w:rsid w:val="006D303E"/>
    <w:rsid w:val="006E7799"/>
    <w:rsid w:val="006F1B62"/>
    <w:rsid w:val="006F4D31"/>
    <w:rsid w:val="00701417"/>
    <w:rsid w:val="00706CAF"/>
    <w:rsid w:val="00715B8F"/>
    <w:rsid w:val="007168AB"/>
    <w:rsid w:val="00717786"/>
    <w:rsid w:val="00725055"/>
    <w:rsid w:val="00730EB4"/>
    <w:rsid w:val="00732B3B"/>
    <w:rsid w:val="00732F44"/>
    <w:rsid w:val="007338D8"/>
    <w:rsid w:val="00733FD8"/>
    <w:rsid w:val="0073657E"/>
    <w:rsid w:val="00737D62"/>
    <w:rsid w:val="0074060D"/>
    <w:rsid w:val="0075284D"/>
    <w:rsid w:val="00755A0A"/>
    <w:rsid w:val="00756E52"/>
    <w:rsid w:val="007575B9"/>
    <w:rsid w:val="00761CA5"/>
    <w:rsid w:val="00762C30"/>
    <w:rsid w:val="007634B2"/>
    <w:rsid w:val="007650FE"/>
    <w:rsid w:val="0076562A"/>
    <w:rsid w:val="007668BC"/>
    <w:rsid w:val="007713C9"/>
    <w:rsid w:val="00771E93"/>
    <w:rsid w:val="00781A2B"/>
    <w:rsid w:val="00782B2E"/>
    <w:rsid w:val="00792BDE"/>
    <w:rsid w:val="00794532"/>
    <w:rsid w:val="007A00DC"/>
    <w:rsid w:val="007A12E9"/>
    <w:rsid w:val="007A5495"/>
    <w:rsid w:val="007A56C4"/>
    <w:rsid w:val="007A5FC5"/>
    <w:rsid w:val="007B08D8"/>
    <w:rsid w:val="007C0A17"/>
    <w:rsid w:val="007C3E83"/>
    <w:rsid w:val="007C725E"/>
    <w:rsid w:val="007D4961"/>
    <w:rsid w:val="007D7691"/>
    <w:rsid w:val="007E2707"/>
    <w:rsid w:val="007E2BFE"/>
    <w:rsid w:val="007E6431"/>
    <w:rsid w:val="007F43AF"/>
    <w:rsid w:val="007F7B29"/>
    <w:rsid w:val="0080557A"/>
    <w:rsid w:val="0080581E"/>
    <w:rsid w:val="00810B1A"/>
    <w:rsid w:val="00813E0A"/>
    <w:rsid w:val="00817941"/>
    <w:rsid w:val="0082139D"/>
    <w:rsid w:val="0082360C"/>
    <w:rsid w:val="00824290"/>
    <w:rsid w:val="008250CA"/>
    <w:rsid w:val="00827725"/>
    <w:rsid w:val="0083074A"/>
    <w:rsid w:val="008346C4"/>
    <w:rsid w:val="0084098F"/>
    <w:rsid w:val="008451F0"/>
    <w:rsid w:val="00847329"/>
    <w:rsid w:val="00853415"/>
    <w:rsid w:val="008552CE"/>
    <w:rsid w:val="008601E2"/>
    <w:rsid w:val="00862934"/>
    <w:rsid w:val="008634AF"/>
    <w:rsid w:val="008646FA"/>
    <w:rsid w:val="00866040"/>
    <w:rsid w:val="0086786B"/>
    <w:rsid w:val="00870D9B"/>
    <w:rsid w:val="00872EE7"/>
    <w:rsid w:val="0088207C"/>
    <w:rsid w:val="00883597"/>
    <w:rsid w:val="008843B3"/>
    <w:rsid w:val="00885931"/>
    <w:rsid w:val="008901FA"/>
    <w:rsid w:val="008927D1"/>
    <w:rsid w:val="00895B02"/>
    <w:rsid w:val="008A0E14"/>
    <w:rsid w:val="008A28BA"/>
    <w:rsid w:val="008A2DD3"/>
    <w:rsid w:val="008A45E5"/>
    <w:rsid w:val="008A7BA2"/>
    <w:rsid w:val="008B5ABD"/>
    <w:rsid w:val="008C49D8"/>
    <w:rsid w:val="008D38D8"/>
    <w:rsid w:val="008D6CF9"/>
    <w:rsid w:val="008D6E2B"/>
    <w:rsid w:val="008E2472"/>
    <w:rsid w:val="008E345E"/>
    <w:rsid w:val="008E45A9"/>
    <w:rsid w:val="008E522C"/>
    <w:rsid w:val="008E72DF"/>
    <w:rsid w:val="008E79E0"/>
    <w:rsid w:val="008E7B1C"/>
    <w:rsid w:val="008F3237"/>
    <w:rsid w:val="008F69EF"/>
    <w:rsid w:val="009013CF"/>
    <w:rsid w:val="00901A29"/>
    <w:rsid w:val="00904C7B"/>
    <w:rsid w:val="009055EB"/>
    <w:rsid w:val="009134B5"/>
    <w:rsid w:val="00915C34"/>
    <w:rsid w:val="00927968"/>
    <w:rsid w:val="009327A5"/>
    <w:rsid w:val="00935E0F"/>
    <w:rsid w:val="0093696C"/>
    <w:rsid w:val="00941786"/>
    <w:rsid w:val="009528CE"/>
    <w:rsid w:val="00952C72"/>
    <w:rsid w:val="0095315F"/>
    <w:rsid w:val="00956E82"/>
    <w:rsid w:val="009619CF"/>
    <w:rsid w:val="00961E3B"/>
    <w:rsid w:val="009635B2"/>
    <w:rsid w:val="0097316F"/>
    <w:rsid w:val="0098646D"/>
    <w:rsid w:val="00986762"/>
    <w:rsid w:val="00992659"/>
    <w:rsid w:val="00997D40"/>
    <w:rsid w:val="009A042F"/>
    <w:rsid w:val="009B295B"/>
    <w:rsid w:val="009C1F44"/>
    <w:rsid w:val="009C3A3E"/>
    <w:rsid w:val="009C6EBC"/>
    <w:rsid w:val="009D107B"/>
    <w:rsid w:val="009D448E"/>
    <w:rsid w:val="009D4795"/>
    <w:rsid w:val="009D6CEC"/>
    <w:rsid w:val="009E31F7"/>
    <w:rsid w:val="009E40D7"/>
    <w:rsid w:val="009F3CDD"/>
    <w:rsid w:val="00A011D9"/>
    <w:rsid w:val="00A0454C"/>
    <w:rsid w:val="00A07A76"/>
    <w:rsid w:val="00A14B79"/>
    <w:rsid w:val="00A15D25"/>
    <w:rsid w:val="00A226D9"/>
    <w:rsid w:val="00A333FC"/>
    <w:rsid w:val="00A3500C"/>
    <w:rsid w:val="00A35DAF"/>
    <w:rsid w:val="00A35ECF"/>
    <w:rsid w:val="00A53CD0"/>
    <w:rsid w:val="00A65A64"/>
    <w:rsid w:val="00A67A49"/>
    <w:rsid w:val="00A70DAA"/>
    <w:rsid w:val="00A81D76"/>
    <w:rsid w:val="00A8740F"/>
    <w:rsid w:val="00A87516"/>
    <w:rsid w:val="00A9170A"/>
    <w:rsid w:val="00A9766B"/>
    <w:rsid w:val="00AA161A"/>
    <w:rsid w:val="00AB0DAD"/>
    <w:rsid w:val="00AB4396"/>
    <w:rsid w:val="00AB4B41"/>
    <w:rsid w:val="00AC3114"/>
    <w:rsid w:val="00AC489A"/>
    <w:rsid w:val="00AC4CDD"/>
    <w:rsid w:val="00AD5BB1"/>
    <w:rsid w:val="00AD687A"/>
    <w:rsid w:val="00AD762B"/>
    <w:rsid w:val="00AE0161"/>
    <w:rsid w:val="00AE458C"/>
    <w:rsid w:val="00AE5D48"/>
    <w:rsid w:val="00AE6781"/>
    <w:rsid w:val="00AE6B15"/>
    <w:rsid w:val="00AE71FA"/>
    <w:rsid w:val="00AF672D"/>
    <w:rsid w:val="00B00D94"/>
    <w:rsid w:val="00B0249E"/>
    <w:rsid w:val="00B10BA7"/>
    <w:rsid w:val="00B10F0C"/>
    <w:rsid w:val="00B124F7"/>
    <w:rsid w:val="00B15822"/>
    <w:rsid w:val="00B161D3"/>
    <w:rsid w:val="00B16F16"/>
    <w:rsid w:val="00B1771A"/>
    <w:rsid w:val="00B17BBC"/>
    <w:rsid w:val="00B2232F"/>
    <w:rsid w:val="00B2266B"/>
    <w:rsid w:val="00B31E99"/>
    <w:rsid w:val="00B327DA"/>
    <w:rsid w:val="00B4020D"/>
    <w:rsid w:val="00B41D97"/>
    <w:rsid w:val="00B43CB7"/>
    <w:rsid w:val="00B45C15"/>
    <w:rsid w:val="00B47C9F"/>
    <w:rsid w:val="00B51140"/>
    <w:rsid w:val="00B5648C"/>
    <w:rsid w:val="00B56D5F"/>
    <w:rsid w:val="00B622FE"/>
    <w:rsid w:val="00B62D82"/>
    <w:rsid w:val="00B638E4"/>
    <w:rsid w:val="00B704C8"/>
    <w:rsid w:val="00B74F86"/>
    <w:rsid w:val="00B759C8"/>
    <w:rsid w:val="00B771D5"/>
    <w:rsid w:val="00B8223C"/>
    <w:rsid w:val="00B83802"/>
    <w:rsid w:val="00B84BAC"/>
    <w:rsid w:val="00B95818"/>
    <w:rsid w:val="00B96C8D"/>
    <w:rsid w:val="00BA24A4"/>
    <w:rsid w:val="00BA4998"/>
    <w:rsid w:val="00BB5202"/>
    <w:rsid w:val="00BB5F3A"/>
    <w:rsid w:val="00BC1A12"/>
    <w:rsid w:val="00BC1DC1"/>
    <w:rsid w:val="00BC501D"/>
    <w:rsid w:val="00BC7853"/>
    <w:rsid w:val="00BE0074"/>
    <w:rsid w:val="00BF150F"/>
    <w:rsid w:val="00BF174D"/>
    <w:rsid w:val="00BF3E89"/>
    <w:rsid w:val="00BF47FE"/>
    <w:rsid w:val="00BF7A6B"/>
    <w:rsid w:val="00C02DD8"/>
    <w:rsid w:val="00C05594"/>
    <w:rsid w:val="00C065BC"/>
    <w:rsid w:val="00C110BB"/>
    <w:rsid w:val="00C16CE8"/>
    <w:rsid w:val="00C16F46"/>
    <w:rsid w:val="00C20586"/>
    <w:rsid w:val="00C22666"/>
    <w:rsid w:val="00C22D72"/>
    <w:rsid w:val="00C24C82"/>
    <w:rsid w:val="00C34283"/>
    <w:rsid w:val="00C37650"/>
    <w:rsid w:val="00C37D62"/>
    <w:rsid w:val="00C41106"/>
    <w:rsid w:val="00C574DC"/>
    <w:rsid w:val="00C60CB2"/>
    <w:rsid w:val="00C63679"/>
    <w:rsid w:val="00C70811"/>
    <w:rsid w:val="00C70A05"/>
    <w:rsid w:val="00C74290"/>
    <w:rsid w:val="00C74F69"/>
    <w:rsid w:val="00C75711"/>
    <w:rsid w:val="00C851EC"/>
    <w:rsid w:val="00C86E31"/>
    <w:rsid w:val="00C95930"/>
    <w:rsid w:val="00CA701E"/>
    <w:rsid w:val="00CA7493"/>
    <w:rsid w:val="00CB77AA"/>
    <w:rsid w:val="00CC5417"/>
    <w:rsid w:val="00CC6A42"/>
    <w:rsid w:val="00CD15D5"/>
    <w:rsid w:val="00CD6337"/>
    <w:rsid w:val="00CD693D"/>
    <w:rsid w:val="00CE1437"/>
    <w:rsid w:val="00CE3C58"/>
    <w:rsid w:val="00CE5A4C"/>
    <w:rsid w:val="00CF063E"/>
    <w:rsid w:val="00D049D5"/>
    <w:rsid w:val="00D13825"/>
    <w:rsid w:val="00D13AB4"/>
    <w:rsid w:val="00D1458B"/>
    <w:rsid w:val="00D172B5"/>
    <w:rsid w:val="00D21C3E"/>
    <w:rsid w:val="00D21DE9"/>
    <w:rsid w:val="00D23033"/>
    <w:rsid w:val="00D32305"/>
    <w:rsid w:val="00D3664A"/>
    <w:rsid w:val="00D36DA4"/>
    <w:rsid w:val="00D44D9B"/>
    <w:rsid w:val="00D45AC5"/>
    <w:rsid w:val="00D51C00"/>
    <w:rsid w:val="00D53D8F"/>
    <w:rsid w:val="00D61A28"/>
    <w:rsid w:val="00D66C05"/>
    <w:rsid w:val="00D71CCA"/>
    <w:rsid w:val="00D71DA9"/>
    <w:rsid w:val="00D73217"/>
    <w:rsid w:val="00D821BA"/>
    <w:rsid w:val="00D82F5C"/>
    <w:rsid w:val="00D85182"/>
    <w:rsid w:val="00D8691D"/>
    <w:rsid w:val="00D86923"/>
    <w:rsid w:val="00D87617"/>
    <w:rsid w:val="00D9065A"/>
    <w:rsid w:val="00D93809"/>
    <w:rsid w:val="00D96595"/>
    <w:rsid w:val="00D97B1E"/>
    <w:rsid w:val="00DA0F36"/>
    <w:rsid w:val="00DA25E3"/>
    <w:rsid w:val="00DA59F0"/>
    <w:rsid w:val="00DA5A6E"/>
    <w:rsid w:val="00DB3605"/>
    <w:rsid w:val="00DC0368"/>
    <w:rsid w:val="00DC1DAA"/>
    <w:rsid w:val="00DC4EC1"/>
    <w:rsid w:val="00DD1F1D"/>
    <w:rsid w:val="00DD542D"/>
    <w:rsid w:val="00DD6347"/>
    <w:rsid w:val="00DE35B1"/>
    <w:rsid w:val="00DF2C02"/>
    <w:rsid w:val="00DF4156"/>
    <w:rsid w:val="00DF4FF8"/>
    <w:rsid w:val="00E00704"/>
    <w:rsid w:val="00E01433"/>
    <w:rsid w:val="00E0377E"/>
    <w:rsid w:val="00E10E38"/>
    <w:rsid w:val="00E16878"/>
    <w:rsid w:val="00E2169E"/>
    <w:rsid w:val="00E22BC4"/>
    <w:rsid w:val="00E24C92"/>
    <w:rsid w:val="00E3451C"/>
    <w:rsid w:val="00E34EFB"/>
    <w:rsid w:val="00E358C4"/>
    <w:rsid w:val="00E43468"/>
    <w:rsid w:val="00E43662"/>
    <w:rsid w:val="00E43EE9"/>
    <w:rsid w:val="00E43F54"/>
    <w:rsid w:val="00E44A25"/>
    <w:rsid w:val="00E458CF"/>
    <w:rsid w:val="00E52E62"/>
    <w:rsid w:val="00E55E8B"/>
    <w:rsid w:val="00E57403"/>
    <w:rsid w:val="00E616A4"/>
    <w:rsid w:val="00E64123"/>
    <w:rsid w:val="00E6718E"/>
    <w:rsid w:val="00E80854"/>
    <w:rsid w:val="00E92CF0"/>
    <w:rsid w:val="00E93EAE"/>
    <w:rsid w:val="00E94ACE"/>
    <w:rsid w:val="00E94F00"/>
    <w:rsid w:val="00EA6AD1"/>
    <w:rsid w:val="00EA7E5F"/>
    <w:rsid w:val="00EB07C2"/>
    <w:rsid w:val="00EB482C"/>
    <w:rsid w:val="00EB6664"/>
    <w:rsid w:val="00EB7224"/>
    <w:rsid w:val="00EC0E3D"/>
    <w:rsid w:val="00EC2C1D"/>
    <w:rsid w:val="00EC43C0"/>
    <w:rsid w:val="00EC56C2"/>
    <w:rsid w:val="00EC6F27"/>
    <w:rsid w:val="00ED1D73"/>
    <w:rsid w:val="00EE01F4"/>
    <w:rsid w:val="00EE6A62"/>
    <w:rsid w:val="00EE6ED7"/>
    <w:rsid w:val="00EF1975"/>
    <w:rsid w:val="00EF2656"/>
    <w:rsid w:val="00F0195A"/>
    <w:rsid w:val="00F031ED"/>
    <w:rsid w:val="00F052FC"/>
    <w:rsid w:val="00F12A5A"/>
    <w:rsid w:val="00F160E1"/>
    <w:rsid w:val="00F210D0"/>
    <w:rsid w:val="00F22475"/>
    <w:rsid w:val="00F2348E"/>
    <w:rsid w:val="00F23DBC"/>
    <w:rsid w:val="00F24831"/>
    <w:rsid w:val="00F254CF"/>
    <w:rsid w:val="00F37988"/>
    <w:rsid w:val="00F41307"/>
    <w:rsid w:val="00F4318C"/>
    <w:rsid w:val="00F43C2F"/>
    <w:rsid w:val="00F511FC"/>
    <w:rsid w:val="00F517A6"/>
    <w:rsid w:val="00F53C15"/>
    <w:rsid w:val="00F56A45"/>
    <w:rsid w:val="00F601DF"/>
    <w:rsid w:val="00F67901"/>
    <w:rsid w:val="00F67EFA"/>
    <w:rsid w:val="00F879CF"/>
    <w:rsid w:val="00F91851"/>
    <w:rsid w:val="00F92937"/>
    <w:rsid w:val="00F92CE2"/>
    <w:rsid w:val="00F92FBC"/>
    <w:rsid w:val="00F973B1"/>
    <w:rsid w:val="00FA69F2"/>
    <w:rsid w:val="00FA77F2"/>
    <w:rsid w:val="00FB2918"/>
    <w:rsid w:val="00FB2F1C"/>
    <w:rsid w:val="00FB4B93"/>
    <w:rsid w:val="00FB6FF0"/>
    <w:rsid w:val="00FC42E2"/>
    <w:rsid w:val="00FC5498"/>
    <w:rsid w:val="00FD2B18"/>
    <w:rsid w:val="00FE18FF"/>
    <w:rsid w:val="00FE502F"/>
    <w:rsid w:val="00FE5EE6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3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E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97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hsh-volj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8C03-DF1B-43F4-95BA-B099BA97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10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2013-04-29T06:58:00Z</cp:lastPrinted>
  <dcterms:created xsi:type="dcterms:W3CDTF">2012-02-08T12:19:00Z</dcterms:created>
  <dcterms:modified xsi:type="dcterms:W3CDTF">2013-08-14T07:45:00Z</dcterms:modified>
</cp:coreProperties>
</file>